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473ED766" w:rsidR="00D96181" w:rsidRPr="00BF7E6D" w:rsidRDefault="003A6531" w:rsidP="00BF7E6D">
      <w:pPr>
        <w:spacing w:before="40" w:after="80"/>
        <w:jc w:val="center"/>
      </w:pPr>
      <w:r>
        <w:t xml:space="preserve">April </w:t>
      </w:r>
      <w:r w:rsidR="001B559F">
        <w:t>12</w:t>
      </w:r>
      <w:r w:rsidR="00EB275E">
        <w:t>, 2015</w:t>
      </w:r>
    </w:p>
    <w:p w14:paraId="68221266" w14:textId="77777777" w:rsidR="00B70120" w:rsidRPr="00BF77C8" w:rsidRDefault="00B70120" w:rsidP="00BF77C8">
      <w:pPr>
        <w:pStyle w:val="SectionHeaderLeft"/>
      </w:pPr>
      <w:r w:rsidRPr="00BF77C8">
        <w:t>Gathering</w:t>
      </w:r>
    </w:p>
    <w:p w14:paraId="7E28B61B" w14:textId="77777777" w:rsidR="00B70120" w:rsidRPr="00BC64AC" w:rsidRDefault="00B70120" w:rsidP="00BF77C8">
      <w:pPr>
        <w:pStyle w:val="SectionItems"/>
      </w:pPr>
      <w:r w:rsidRPr="00BC64AC">
        <w:t>Prelude</w:t>
      </w:r>
    </w:p>
    <w:p w14:paraId="1EB81BE3" w14:textId="797AA8BF" w:rsidR="00EE21F2" w:rsidRDefault="00B70120" w:rsidP="00BF77C8">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720"/>
        <w:gridCol w:w="5183"/>
      </w:tblGrid>
      <w:tr w:rsidR="00BF77C8" w14:paraId="33C0A5E0" w14:textId="77777777" w:rsidTr="001B559F">
        <w:tc>
          <w:tcPr>
            <w:tcW w:w="720" w:type="dxa"/>
            <w:shd w:val="clear" w:color="auto" w:fill="auto"/>
          </w:tcPr>
          <w:p w14:paraId="135F8306" w14:textId="77777777" w:rsidR="00BF77C8" w:rsidRDefault="00BF77C8" w:rsidP="00BF77C8">
            <w:pPr>
              <w:jc w:val="right"/>
            </w:pPr>
            <w:r w:rsidRPr="00BC64AC">
              <w:t>One</w:t>
            </w:r>
            <w:r>
              <w:t>:</w:t>
            </w:r>
          </w:p>
        </w:tc>
        <w:tc>
          <w:tcPr>
            <w:tcW w:w="5183" w:type="dxa"/>
            <w:shd w:val="clear" w:color="auto" w:fill="auto"/>
          </w:tcPr>
          <w:p w14:paraId="6A64AFFE" w14:textId="2CC1C8FA" w:rsidR="00BF77C8" w:rsidRDefault="00BF77C8" w:rsidP="00BF77C8">
            <w:r w:rsidRPr="00572156">
              <w:rPr>
                <w:color w:val="000000"/>
                <w:lang w:bidi="ar-SA"/>
              </w:rPr>
              <w:t>God, we are gathered today as your disciples were so long ago, thinking all hope was lost, believing you were dead.</w:t>
            </w:r>
          </w:p>
        </w:tc>
      </w:tr>
      <w:tr w:rsidR="00BF77C8" w14:paraId="37BFC379" w14:textId="77777777" w:rsidTr="001B559F">
        <w:tc>
          <w:tcPr>
            <w:tcW w:w="720" w:type="dxa"/>
            <w:shd w:val="clear" w:color="auto" w:fill="auto"/>
          </w:tcPr>
          <w:p w14:paraId="00A84CDC" w14:textId="77777777" w:rsidR="00BF77C8" w:rsidRPr="00BF77C8" w:rsidRDefault="00BF77C8" w:rsidP="001B559F">
            <w:pPr>
              <w:jc w:val="right"/>
              <w:rPr>
                <w:b/>
              </w:rPr>
            </w:pPr>
            <w:r w:rsidRPr="00BF77C8">
              <w:rPr>
                <w:b/>
              </w:rPr>
              <w:t>All</w:t>
            </w:r>
            <w:r>
              <w:rPr>
                <w:b/>
              </w:rPr>
              <w:t>:</w:t>
            </w:r>
          </w:p>
        </w:tc>
        <w:tc>
          <w:tcPr>
            <w:tcW w:w="5183" w:type="dxa"/>
            <w:shd w:val="clear" w:color="auto" w:fill="auto"/>
          </w:tcPr>
          <w:p w14:paraId="5399362A" w14:textId="4B3AC554" w:rsidR="00BF77C8" w:rsidRDefault="00BF77C8" w:rsidP="00BF77C8">
            <w:r w:rsidRPr="00572156">
              <w:rPr>
                <w:b/>
                <w:color w:val="000000"/>
                <w:lang w:bidi="ar-SA"/>
              </w:rPr>
              <w:t>Come among us this morning and let us know that you are still alive.</w:t>
            </w:r>
          </w:p>
        </w:tc>
      </w:tr>
      <w:tr w:rsidR="00BF77C8" w14:paraId="638F8CD9" w14:textId="77777777" w:rsidTr="001B559F">
        <w:tc>
          <w:tcPr>
            <w:tcW w:w="720" w:type="dxa"/>
            <w:shd w:val="clear" w:color="auto" w:fill="auto"/>
          </w:tcPr>
          <w:p w14:paraId="6832FAE2" w14:textId="16DA4A68" w:rsidR="00BF77C8" w:rsidRPr="00BF77C8" w:rsidRDefault="001B559F" w:rsidP="00BF77C8">
            <w:pPr>
              <w:jc w:val="right"/>
              <w:rPr>
                <w:b/>
              </w:rPr>
            </w:pPr>
            <w:r w:rsidRPr="00572156">
              <w:rPr>
                <w:color w:val="000000"/>
                <w:lang w:bidi="ar-SA"/>
              </w:rPr>
              <w:t>One:</w:t>
            </w:r>
          </w:p>
        </w:tc>
        <w:tc>
          <w:tcPr>
            <w:tcW w:w="5183" w:type="dxa"/>
            <w:shd w:val="clear" w:color="auto" w:fill="auto"/>
          </w:tcPr>
          <w:p w14:paraId="06CF8E37" w14:textId="3276352F" w:rsidR="00BF77C8" w:rsidRPr="001B559F" w:rsidRDefault="001B559F" w:rsidP="00BF77C8">
            <w:pPr>
              <w:rPr>
                <w:color w:val="000000"/>
                <w:lang w:bidi="ar-SA"/>
              </w:rPr>
            </w:pPr>
            <w:r w:rsidRPr="001B559F">
              <w:rPr>
                <w:color w:val="000000"/>
                <w:lang w:bidi="ar-SA"/>
              </w:rPr>
              <w:t xml:space="preserve">We are here, waiting, worrying, watching, wishing, </w:t>
            </w:r>
            <w:proofErr w:type="gramStart"/>
            <w:r w:rsidRPr="001B559F">
              <w:rPr>
                <w:color w:val="000000"/>
                <w:lang w:bidi="ar-SA"/>
              </w:rPr>
              <w:t>wondering</w:t>
            </w:r>
            <w:proofErr w:type="gramEnd"/>
            <w:r w:rsidRPr="001B559F">
              <w:rPr>
                <w:color w:val="000000"/>
                <w:lang w:bidi="ar-SA"/>
              </w:rPr>
              <w:t>.</w:t>
            </w:r>
          </w:p>
        </w:tc>
      </w:tr>
      <w:tr w:rsidR="001B559F" w14:paraId="38545C6F" w14:textId="77777777" w:rsidTr="001B559F">
        <w:tc>
          <w:tcPr>
            <w:tcW w:w="720" w:type="dxa"/>
            <w:shd w:val="clear" w:color="auto" w:fill="auto"/>
          </w:tcPr>
          <w:p w14:paraId="2FF2345F" w14:textId="72F6E973" w:rsidR="001B559F" w:rsidRPr="001B559F" w:rsidRDefault="001B559F" w:rsidP="00BF77C8">
            <w:pPr>
              <w:jc w:val="right"/>
              <w:rPr>
                <w:b/>
                <w:color w:val="000000"/>
                <w:lang w:bidi="ar-SA"/>
              </w:rPr>
            </w:pPr>
            <w:r w:rsidRPr="001B559F">
              <w:rPr>
                <w:b/>
                <w:color w:val="000000"/>
                <w:lang w:bidi="ar-SA"/>
              </w:rPr>
              <w:t>All</w:t>
            </w:r>
            <w:r>
              <w:rPr>
                <w:b/>
                <w:color w:val="000000"/>
                <w:lang w:bidi="ar-SA"/>
              </w:rPr>
              <w:t>:</w:t>
            </w:r>
          </w:p>
        </w:tc>
        <w:tc>
          <w:tcPr>
            <w:tcW w:w="5183" w:type="dxa"/>
            <w:shd w:val="clear" w:color="auto" w:fill="auto"/>
          </w:tcPr>
          <w:p w14:paraId="79CFEA17" w14:textId="33A77525" w:rsidR="001B559F" w:rsidRPr="001B559F" w:rsidRDefault="001B559F" w:rsidP="00BF77C8">
            <w:pPr>
              <w:rPr>
                <w:b/>
                <w:color w:val="000000"/>
                <w:lang w:bidi="ar-SA"/>
              </w:rPr>
            </w:pPr>
            <w:r w:rsidRPr="001B559F">
              <w:rPr>
                <w:b/>
                <w:color w:val="000000"/>
                <w:lang w:bidi="ar-SA"/>
              </w:rPr>
              <w:t>Will we witness you walk in among us?</w:t>
            </w:r>
          </w:p>
        </w:tc>
      </w:tr>
      <w:tr w:rsidR="001B559F" w14:paraId="452256F1" w14:textId="77777777" w:rsidTr="001B559F">
        <w:tc>
          <w:tcPr>
            <w:tcW w:w="720" w:type="dxa"/>
            <w:shd w:val="clear" w:color="auto" w:fill="auto"/>
          </w:tcPr>
          <w:p w14:paraId="65E1F57D" w14:textId="0566D55F" w:rsidR="001B559F" w:rsidRPr="001B559F" w:rsidRDefault="001B559F" w:rsidP="00BF77C8">
            <w:pPr>
              <w:jc w:val="right"/>
              <w:rPr>
                <w:color w:val="000000"/>
                <w:lang w:bidi="ar-SA"/>
              </w:rPr>
            </w:pPr>
            <w:r w:rsidRPr="001B559F">
              <w:rPr>
                <w:color w:val="000000"/>
                <w:lang w:bidi="ar-SA"/>
              </w:rPr>
              <w:t>One</w:t>
            </w:r>
            <w:r>
              <w:rPr>
                <w:color w:val="000000"/>
                <w:lang w:bidi="ar-SA"/>
              </w:rPr>
              <w:t>:</w:t>
            </w:r>
          </w:p>
        </w:tc>
        <w:tc>
          <w:tcPr>
            <w:tcW w:w="5183" w:type="dxa"/>
            <w:shd w:val="clear" w:color="auto" w:fill="auto"/>
          </w:tcPr>
          <w:p w14:paraId="2893B20D" w14:textId="6120DB20" w:rsidR="001B559F" w:rsidRPr="001B559F" w:rsidRDefault="001B559F" w:rsidP="00BF77C8">
            <w:pPr>
              <w:rPr>
                <w:color w:val="000000"/>
                <w:lang w:bidi="ar-SA"/>
              </w:rPr>
            </w:pPr>
            <w:r w:rsidRPr="001B559F">
              <w:rPr>
                <w:color w:val="000000"/>
                <w:lang w:bidi="ar-SA"/>
              </w:rPr>
              <w:t>Come in, even through our locked doors</w:t>
            </w:r>
          </w:p>
        </w:tc>
      </w:tr>
      <w:tr w:rsidR="001B559F" w14:paraId="265FD184" w14:textId="77777777" w:rsidTr="001B559F">
        <w:tc>
          <w:tcPr>
            <w:tcW w:w="720" w:type="dxa"/>
            <w:shd w:val="clear" w:color="auto" w:fill="auto"/>
          </w:tcPr>
          <w:p w14:paraId="4C7B1241" w14:textId="55144E70" w:rsidR="001B559F" w:rsidRPr="001B559F" w:rsidRDefault="001B559F" w:rsidP="00BF77C8">
            <w:pPr>
              <w:jc w:val="right"/>
              <w:rPr>
                <w:b/>
                <w:color w:val="000000"/>
                <w:lang w:bidi="ar-SA"/>
              </w:rPr>
            </w:pPr>
            <w:r w:rsidRPr="001B559F">
              <w:rPr>
                <w:b/>
                <w:color w:val="000000"/>
                <w:lang w:bidi="ar-SA"/>
              </w:rPr>
              <w:t>All</w:t>
            </w:r>
            <w:r>
              <w:rPr>
                <w:b/>
                <w:color w:val="000000"/>
                <w:lang w:bidi="ar-SA"/>
              </w:rPr>
              <w:t>:</w:t>
            </w:r>
          </w:p>
        </w:tc>
        <w:tc>
          <w:tcPr>
            <w:tcW w:w="5183" w:type="dxa"/>
            <w:shd w:val="clear" w:color="auto" w:fill="auto"/>
          </w:tcPr>
          <w:p w14:paraId="25C5010F" w14:textId="77777777" w:rsidR="00925C34" w:rsidRDefault="001B559F" w:rsidP="00BF77C8">
            <w:pPr>
              <w:rPr>
                <w:b/>
                <w:color w:val="000000"/>
                <w:lang w:bidi="ar-SA"/>
              </w:rPr>
            </w:pPr>
            <w:r w:rsidRPr="001B559F">
              <w:rPr>
                <w:b/>
                <w:color w:val="000000"/>
                <w:lang w:bidi="ar-SA"/>
              </w:rPr>
              <w:t xml:space="preserve">Reveal yourself, alive today </w:t>
            </w:r>
          </w:p>
          <w:p w14:paraId="28783396" w14:textId="11C6528D" w:rsidR="001B559F" w:rsidRPr="001B559F" w:rsidRDefault="001B559F" w:rsidP="00BF77C8">
            <w:pPr>
              <w:rPr>
                <w:b/>
                <w:color w:val="000000"/>
                <w:lang w:bidi="ar-SA"/>
              </w:rPr>
            </w:pPr>
            <w:proofErr w:type="gramStart"/>
            <w:r w:rsidRPr="001B559F">
              <w:rPr>
                <w:b/>
                <w:color w:val="000000"/>
                <w:lang w:bidi="ar-SA"/>
              </w:rPr>
              <w:t>within</w:t>
            </w:r>
            <w:proofErr w:type="gramEnd"/>
            <w:r w:rsidRPr="001B559F">
              <w:rPr>
                <w:b/>
                <w:color w:val="000000"/>
                <w:lang w:bidi="ar-SA"/>
              </w:rPr>
              <w:t xml:space="preserve"> us and among us</w:t>
            </w:r>
          </w:p>
        </w:tc>
      </w:tr>
    </w:tbl>
    <w:p w14:paraId="2033571A" w14:textId="4677DD57" w:rsidR="00EE21F2" w:rsidRPr="00EE21F2" w:rsidRDefault="00572156" w:rsidP="00BF77C8">
      <w:pPr>
        <w:pStyle w:val="SectionItems"/>
        <w:rPr>
          <w:i/>
        </w:rPr>
      </w:pPr>
      <w:r w:rsidRPr="00572156">
        <w:t>STJ 33</w:t>
      </w:r>
      <w:r>
        <w:t xml:space="preserve"> </w:t>
      </w:r>
      <w:r w:rsidRPr="00572156">
        <w:rPr>
          <w:i/>
        </w:rPr>
        <w:t xml:space="preserve">Come </w:t>
      </w:r>
      <w:r>
        <w:rPr>
          <w:i/>
        </w:rPr>
        <w:t>H</w:t>
      </w:r>
      <w:r w:rsidRPr="00572156">
        <w:rPr>
          <w:i/>
        </w:rPr>
        <w:t xml:space="preserve">oly </w:t>
      </w:r>
      <w:r>
        <w:rPr>
          <w:i/>
        </w:rPr>
        <w:t>S</w:t>
      </w:r>
      <w:r w:rsidRPr="00572156">
        <w:rPr>
          <w:i/>
        </w:rPr>
        <w:t xml:space="preserve">pirit </w:t>
      </w:r>
      <w:r>
        <w:rPr>
          <w:i/>
        </w:rPr>
        <w:t>D</w:t>
      </w:r>
      <w:r w:rsidRPr="00572156">
        <w:rPr>
          <w:i/>
        </w:rPr>
        <w:t>escend</w:t>
      </w:r>
    </w:p>
    <w:p w14:paraId="2E772AE1" w14:textId="77777777" w:rsidR="00BF77C8" w:rsidRPr="00BF77C8" w:rsidRDefault="00BF77C8" w:rsidP="00BF77C8">
      <w:pPr>
        <w:ind w:left="360"/>
      </w:pPr>
      <w:r w:rsidRPr="00BF77C8">
        <w:t>Welcome</w:t>
      </w:r>
    </w:p>
    <w:p w14:paraId="2CB4BAC7" w14:textId="77777777" w:rsidR="00BF77C8" w:rsidRPr="00BF77C8" w:rsidRDefault="00BF77C8" w:rsidP="00BF77C8">
      <w:pPr>
        <w:ind w:left="360"/>
      </w:pPr>
      <w:r w:rsidRPr="00BF77C8">
        <w:t>Lighting the Peace Lamp</w:t>
      </w:r>
    </w:p>
    <w:p w14:paraId="2C6E313F" w14:textId="77777777" w:rsidR="00BF77C8" w:rsidRPr="00BF77C8" w:rsidRDefault="00BF77C8" w:rsidP="00BF77C8">
      <w:pPr>
        <w:ind w:left="360"/>
      </w:pPr>
      <w:r w:rsidRPr="00BF77C8">
        <w:t>Prayer for Peace</w:t>
      </w:r>
    </w:p>
    <w:p w14:paraId="144B1105" w14:textId="77777777" w:rsidR="00B70120" w:rsidRPr="00340292" w:rsidRDefault="00B70120" w:rsidP="00BF77C8">
      <w:pPr>
        <w:pStyle w:val="SectionHeaderLeft"/>
      </w:pPr>
      <w:r w:rsidRPr="00340292">
        <w:t>Praising</w:t>
      </w:r>
    </w:p>
    <w:p w14:paraId="408072C9" w14:textId="11E19FC0" w:rsidR="00BF77C8" w:rsidRDefault="00BF77C8" w:rsidP="00BF77C8">
      <w:pPr>
        <w:ind w:left="360"/>
      </w:pPr>
      <w:r w:rsidRPr="00BF77C8">
        <w:t xml:space="preserve">STJ 37 Behold, </w:t>
      </w:r>
      <w:r>
        <w:t>H</w:t>
      </w:r>
      <w:r w:rsidRPr="00BF77C8">
        <w:t xml:space="preserve">ow </w:t>
      </w:r>
      <w:r>
        <w:t>P</w:t>
      </w:r>
      <w:r w:rsidRPr="00BF77C8">
        <w:t>leasant</w:t>
      </w:r>
    </w:p>
    <w:p w14:paraId="3FD7214E" w14:textId="77777777" w:rsidR="00BF77C8" w:rsidRDefault="00BF77C8" w:rsidP="00BF77C8">
      <w:pPr>
        <w:ind w:left="360"/>
      </w:pPr>
      <w:r w:rsidRPr="00BF77C8">
        <w:t>Psalm 133</w:t>
      </w:r>
    </w:p>
    <w:p w14:paraId="3DF6B45D" w14:textId="3B258800" w:rsidR="001832FC" w:rsidRDefault="001832FC" w:rsidP="00BF77C8">
      <w:pPr>
        <w:ind w:left="360"/>
        <w:rPr>
          <w:i/>
        </w:rPr>
      </w:pPr>
      <w:r>
        <w:t>Children’s Time</w:t>
      </w:r>
    </w:p>
    <w:p w14:paraId="7199CF7F" w14:textId="0BCB1631" w:rsidR="006E7A42" w:rsidRDefault="001832FC" w:rsidP="00BF77C8">
      <w:pPr>
        <w:pStyle w:val="SectionItems"/>
        <w:ind w:left="720"/>
      </w:pPr>
      <w:r>
        <w:rPr>
          <w:i/>
        </w:rPr>
        <w:t>Let the children come to me; let the children come. Never hinder them; never stop them. O let the children come.</w:t>
      </w:r>
    </w:p>
    <w:p w14:paraId="48208570" w14:textId="79E279B5" w:rsidR="006E7A42" w:rsidRPr="006E7A42" w:rsidRDefault="00BF77C8" w:rsidP="00BF77C8">
      <w:pPr>
        <w:ind w:left="360"/>
      </w:pPr>
      <w:r w:rsidRPr="00BF77C8">
        <w:t xml:space="preserve">STJ 27 </w:t>
      </w:r>
      <w:r w:rsidRPr="00BF77C8">
        <w:rPr>
          <w:i/>
        </w:rPr>
        <w:t>God of the Bible</w:t>
      </w:r>
    </w:p>
    <w:p w14:paraId="288421DA" w14:textId="77777777" w:rsidR="00B70120" w:rsidRPr="00340292" w:rsidRDefault="00B70120" w:rsidP="00BF77C8">
      <w:pPr>
        <w:pStyle w:val="SectionHeaderLeft"/>
      </w:pPr>
      <w:r w:rsidRPr="00340292">
        <w:t>Receiving God’s Word</w:t>
      </w:r>
    </w:p>
    <w:p w14:paraId="3F7A5DB6" w14:textId="77777777" w:rsidR="00BF77C8" w:rsidRDefault="00BF77C8" w:rsidP="00BF77C8">
      <w:pPr>
        <w:ind w:left="360"/>
      </w:pPr>
      <w:r w:rsidRPr="00BF77C8">
        <w:t>Acts 4:32-35</w:t>
      </w:r>
    </w:p>
    <w:p w14:paraId="24F5F0CB" w14:textId="77777777" w:rsidR="00BF77C8" w:rsidRDefault="00BF77C8" w:rsidP="00BF77C8">
      <w:pPr>
        <w:ind w:left="360"/>
        <w:rPr>
          <w:i/>
        </w:rPr>
      </w:pPr>
      <w:r w:rsidRPr="00BF77C8">
        <w:t xml:space="preserve">STJ 39 </w:t>
      </w:r>
      <w:proofErr w:type="spellStart"/>
      <w:r w:rsidRPr="00BF77C8">
        <w:rPr>
          <w:i/>
        </w:rPr>
        <w:t>Ubi</w:t>
      </w:r>
      <w:proofErr w:type="spellEnd"/>
      <w:r w:rsidRPr="00BF77C8">
        <w:rPr>
          <w:i/>
        </w:rPr>
        <w:t xml:space="preserve"> caritas</w:t>
      </w:r>
    </w:p>
    <w:p w14:paraId="1FB5B329" w14:textId="0A235BE3" w:rsidR="00BF77C8" w:rsidRDefault="00BF77C8" w:rsidP="00BF77C8">
      <w:pPr>
        <w:ind w:left="360"/>
      </w:pPr>
      <w:r w:rsidRPr="00BF77C8">
        <w:t>John 20:19-31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317"/>
      </w:tblGrid>
      <w:tr w:rsidR="00BF77C8" w14:paraId="249F6AB9" w14:textId="77777777" w:rsidTr="00BF77C8">
        <w:tc>
          <w:tcPr>
            <w:tcW w:w="1278" w:type="dxa"/>
          </w:tcPr>
          <w:p w14:paraId="6FAB649A" w14:textId="45A84BEF" w:rsidR="00BF77C8" w:rsidRDefault="00BF77C8" w:rsidP="00BF77C8">
            <w:pPr>
              <w:jc w:val="right"/>
            </w:pPr>
            <w:r w:rsidRPr="00BC64AC">
              <w:t>One</w:t>
            </w:r>
            <w:r>
              <w:t>:</w:t>
            </w:r>
          </w:p>
        </w:tc>
        <w:tc>
          <w:tcPr>
            <w:tcW w:w="5317" w:type="dxa"/>
          </w:tcPr>
          <w:p w14:paraId="4BDAB88D" w14:textId="77777777" w:rsidR="00BF77C8" w:rsidRDefault="00BF77C8" w:rsidP="00BF77C8">
            <w:r w:rsidRPr="00BC64AC">
              <w:t xml:space="preserve">For the word of God in scripture, </w:t>
            </w:r>
            <w:r w:rsidRPr="00BC64AC">
              <w:br/>
              <w:t>for the word of God among us</w:t>
            </w:r>
            <w:r>
              <w:t>,</w:t>
            </w:r>
          </w:p>
          <w:p w14:paraId="1D3F68AD" w14:textId="20E6DC94" w:rsidR="00BF77C8" w:rsidRDefault="00BF77C8" w:rsidP="00BF77C8">
            <w:proofErr w:type="gramStart"/>
            <w:r w:rsidRPr="00BC64AC">
              <w:t>for</w:t>
            </w:r>
            <w:proofErr w:type="gramEnd"/>
            <w:r w:rsidRPr="00BC64AC">
              <w:t xml:space="preserve"> the word of God within us</w:t>
            </w:r>
          </w:p>
        </w:tc>
      </w:tr>
      <w:tr w:rsidR="00BF77C8" w14:paraId="6CCE7C90" w14:textId="77777777" w:rsidTr="00BF77C8">
        <w:tc>
          <w:tcPr>
            <w:tcW w:w="1278" w:type="dxa"/>
          </w:tcPr>
          <w:p w14:paraId="62B0B67E" w14:textId="6475F86C" w:rsidR="00BF77C8" w:rsidRPr="00BF77C8" w:rsidRDefault="00BF77C8" w:rsidP="00BF77C8">
            <w:pPr>
              <w:jc w:val="right"/>
              <w:rPr>
                <w:b/>
              </w:rPr>
            </w:pPr>
            <w:r w:rsidRPr="00BF77C8">
              <w:rPr>
                <w:b/>
              </w:rPr>
              <w:t>All</w:t>
            </w:r>
            <w:r>
              <w:rPr>
                <w:b/>
              </w:rPr>
              <w:t>:</w:t>
            </w:r>
          </w:p>
        </w:tc>
        <w:tc>
          <w:tcPr>
            <w:tcW w:w="5317" w:type="dxa"/>
          </w:tcPr>
          <w:p w14:paraId="3055F616" w14:textId="5D7AD846" w:rsidR="00BF77C8" w:rsidRDefault="00BF77C8" w:rsidP="00BF77C8">
            <w:r>
              <w:rPr>
                <w:b/>
              </w:rPr>
              <w:t>T</w:t>
            </w:r>
            <w:r w:rsidRPr="00BC64AC">
              <w:rPr>
                <w:b/>
              </w:rPr>
              <w:t xml:space="preserve">hanks </w:t>
            </w:r>
            <w:proofErr w:type="gramStart"/>
            <w:r w:rsidRPr="00BC64AC">
              <w:rPr>
                <w:b/>
              </w:rPr>
              <w:t>be</w:t>
            </w:r>
            <w:proofErr w:type="gramEnd"/>
            <w:r w:rsidRPr="00BC64AC">
              <w:rPr>
                <w:b/>
              </w:rPr>
              <w:t xml:space="preserve"> to God.</w:t>
            </w:r>
          </w:p>
        </w:tc>
      </w:tr>
    </w:tbl>
    <w:p w14:paraId="31F3871C" w14:textId="14356BB5" w:rsidR="00B70120" w:rsidRPr="00213335" w:rsidRDefault="00B70120" w:rsidP="00BF77C8">
      <w:pPr>
        <w:ind w:left="360"/>
      </w:pPr>
      <w:r w:rsidRPr="00BC64AC">
        <w:t>Meditation</w:t>
      </w:r>
    </w:p>
    <w:p w14:paraId="66930F24" w14:textId="77777777" w:rsidR="00B70120" w:rsidRPr="00BF77C8" w:rsidRDefault="00B70120" w:rsidP="00BF77C8">
      <w:pPr>
        <w:pStyle w:val="SectionHeaderLeft"/>
      </w:pPr>
      <w:r w:rsidRPr="00BF77C8">
        <w:lastRenderedPageBreak/>
        <w:t>Responding</w:t>
      </w:r>
    </w:p>
    <w:p w14:paraId="6B3FFDC5" w14:textId="48CAC425" w:rsidR="00BF77C8" w:rsidRDefault="00BF77C8" w:rsidP="00BF77C8">
      <w:pPr>
        <w:ind w:left="360"/>
      </w:pPr>
      <w:r w:rsidRPr="00BF77C8">
        <w:t xml:space="preserve">STJ 59 </w:t>
      </w:r>
      <w:r w:rsidRPr="00BF77C8">
        <w:rPr>
          <w:i/>
        </w:rPr>
        <w:t xml:space="preserve">Come and </w:t>
      </w:r>
      <w:r>
        <w:rPr>
          <w:i/>
        </w:rPr>
        <w:t>F</w:t>
      </w:r>
      <w:r w:rsidRPr="00BF77C8">
        <w:rPr>
          <w:i/>
        </w:rPr>
        <w:t xml:space="preserve">ill </w:t>
      </w:r>
      <w:r>
        <w:rPr>
          <w:i/>
        </w:rPr>
        <w:t>O</w:t>
      </w:r>
      <w:r w:rsidRPr="00BF77C8">
        <w:rPr>
          <w:i/>
        </w:rPr>
        <w:t xml:space="preserve">ur </w:t>
      </w:r>
      <w:r>
        <w:rPr>
          <w:i/>
        </w:rPr>
        <w:t>H</w:t>
      </w:r>
      <w:r w:rsidRPr="00BF77C8">
        <w:rPr>
          <w:i/>
        </w:rPr>
        <w:t>earts</w:t>
      </w:r>
    </w:p>
    <w:p w14:paraId="76AA66B5" w14:textId="10F76A93" w:rsidR="00B70120" w:rsidRDefault="006E7A42" w:rsidP="00BF77C8">
      <w:pPr>
        <w:ind w:left="360"/>
      </w:pPr>
      <w:r>
        <w:t>Sharing</w:t>
      </w:r>
    </w:p>
    <w:p w14:paraId="0233215F" w14:textId="77777777" w:rsidR="00B70120" w:rsidRDefault="00B70120" w:rsidP="00BF77C8">
      <w:pPr>
        <w:ind w:left="360"/>
      </w:pPr>
      <w:r>
        <w:t>Prayer</w:t>
      </w:r>
    </w:p>
    <w:p w14:paraId="46E5EFCB" w14:textId="6EFC669D" w:rsidR="006E7A42" w:rsidRDefault="00BF77C8" w:rsidP="00BF77C8">
      <w:pPr>
        <w:ind w:left="360"/>
      </w:pPr>
      <w:r w:rsidRPr="00BF77C8">
        <w:t>Offering</w:t>
      </w:r>
    </w:p>
    <w:p w14:paraId="0D89E57B" w14:textId="77777777" w:rsidR="00B70120" w:rsidRPr="00BF77C8" w:rsidRDefault="00B70120" w:rsidP="00BF77C8">
      <w:pPr>
        <w:pStyle w:val="SectionHeaderLeft"/>
      </w:pPr>
      <w:r w:rsidRPr="00BF77C8">
        <w:t>Sending</w:t>
      </w:r>
    </w:p>
    <w:p w14:paraId="7E356849" w14:textId="77777777" w:rsidR="00B70120" w:rsidRPr="00BC64AC" w:rsidRDefault="00B70120" w:rsidP="00925C34">
      <w:pPr>
        <w:ind w:left="360"/>
      </w:pPr>
      <w:r w:rsidRPr="00BC64AC">
        <w:t>Announcements</w:t>
      </w:r>
    </w:p>
    <w:p w14:paraId="119C5093" w14:textId="3A46C9A9" w:rsidR="00BF77C8" w:rsidRDefault="00BF77C8" w:rsidP="00925C34">
      <w:pPr>
        <w:ind w:left="360"/>
      </w:pPr>
      <w:r w:rsidRPr="00BF77C8">
        <w:t xml:space="preserve">STJ 69 </w:t>
      </w:r>
      <w:r w:rsidRPr="001B559F">
        <w:rPr>
          <w:i/>
        </w:rPr>
        <w:t xml:space="preserve">When the </w:t>
      </w:r>
      <w:r w:rsidR="001B559F">
        <w:rPr>
          <w:i/>
        </w:rPr>
        <w:t>P</w:t>
      </w:r>
      <w:r w:rsidRPr="001B559F">
        <w:rPr>
          <w:i/>
        </w:rPr>
        <w:t xml:space="preserve">oor </w:t>
      </w:r>
      <w:r w:rsidR="001B559F">
        <w:rPr>
          <w:i/>
        </w:rPr>
        <w:t>O</w:t>
      </w:r>
      <w:r w:rsidRPr="001B559F">
        <w:rPr>
          <w:i/>
        </w:rPr>
        <w:t>nes</w:t>
      </w:r>
    </w:p>
    <w:p w14:paraId="1FD4DD4E" w14:textId="34CBE208" w:rsidR="00492A14" w:rsidRDefault="00B70120" w:rsidP="00925C34">
      <w:pPr>
        <w:ind w:left="360"/>
      </w:pPr>
      <w:r w:rsidRPr="00BC64AC">
        <w:t>Benediction</w:t>
      </w:r>
    </w:p>
    <w:p w14:paraId="0F0B3C96" w14:textId="77777777" w:rsidR="00B70120" w:rsidRDefault="00B70120" w:rsidP="00925C34">
      <w:pPr>
        <w:ind w:left="360"/>
      </w:pPr>
      <w:r w:rsidRPr="00BC64AC">
        <w:t>Extinguishing the Peace Candle</w:t>
      </w:r>
    </w:p>
    <w:p w14:paraId="60C28D71" w14:textId="2F6D6F49" w:rsidR="00925C34" w:rsidRPr="00585069" w:rsidRDefault="00925C34" w:rsidP="00925C34">
      <w:pPr>
        <w:pStyle w:val="ReadingsHangingIndent"/>
      </w:pPr>
      <w:r>
        <w:tab/>
      </w:r>
      <w:r w:rsidRPr="00585069">
        <w:t>One:</w:t>
      </w:r>
      <w:r w:rsidRPr="00585069">
        <w:tab/>
        <w:t>Now the light of Christ is in you.</w:t>
      </w:r>
    </w:p>
    <w:p w14:paraId="22B907D0" w14:textId="77777777" w:rsidR="00925C34" w:rsidRDefault="00925C34" w:rsidP="00925C34">
      <w:pPr>
        <w:pStyle w:val="ReadingsHangingIndent"/>
        <w:rPr>
          <w:b/>
        </w:rPr>
      </w:pPr>
      <w:r w:rsidRPr="00BC64AC">
        <w:tab/>
      </w:r>
      <w:r w:rsidRPr="00585069">
        <w:rPr>
          <w:b/>
        </w:rPr>
        <w:t>All:</w:t>
      </w:r>
      <w:r w:rsidRPr="00585069">
        <w:rPr>
          <w:b/>
        </w:rPr>
        <w:tab/>
        <w:t>Thanks be to God.</w:t>
      </w:r>
    </w:p>
    <w:p w14:paraId="376D55EB" w14:textId="77777777" w:rsidR="00A768C5" w:rsidRDefault="00A768C5" w:rsidP="00BF77C8"/>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A768C5" w14:paraId="6FED7E34" w14:textId="77777777" w:rsidTr="00A768C5">
        <w:tc>
          <w:tcPr>
            <w:tcW w:w="6883" w:type="dxa"/>
            <w:gridSpan w:val="2"/>
            <w:vAlign w:val="center"/>
          </w:tcPr>
          <w:p w14:paraId="3CD91AFF" w14:textId="77777777" w:rsidR="00A768C5" w:rsidRDefault="00A768C5" w:rsidP="00A768C5">
            <w:pPr>
              <w:pStyle w:val="SectionHeaderCenter"/>
            </w:pPr>
            <w:r w:rsidRPr="00340292">
              <w:t>Worship Participants</w:t>
            </w:r>
          </w:p>
        </w:tc>
      </w:tr>
      <w:tr w:rsidR="00A768C5" w14:paraId="1A531C4C" w14:textId="77777777" w:rsidTr="00A768C5">
        <w:tc>
          <w:tcPr>
            <w:tcW w:w="3447" w:type="dxa"/>
          </w:tcPr>
          <w:p w14:paraId="050F7B5E" w14:textId="77777777" w:rsidR="00A768C5" w:rsidRDefault="00A768C5" w:rsidP="00A768C5">
            <w:pPr>
              <w:jc w:val="right"/>
            </w:pPr>
            <w:r w:rsidRPr="00DA57BE">
              <w:t>Worship Leader</w:t>
            </w:r>
            <w:r>
              <w:t>:</w:t>
            </w:r>
          </w:p>
        </w:tc>
        <w:tc>
          <w:tcPr>
            <w:tcW w:w="3436" w:type="dxa"/>
          </w:tcPr>
          <w:p w14:paraId="3DFC7CF8" w14:textId="77777777" w:rsidR="00A768C5" w:rsidRDefault="00A768C5" w:rsidP="00A768C5">
            <w:r w:rsidRPr="001B559F">
              <w:t xml:space="preserve">Rachael </w:t>
            </w:r>
            <w:proofErr w:type="spellStart"/>
            <w:r w:rsidRPr="001B559F">
              <w:t>Weasley</w:t>
            </w:r>
            <w:proofErr w:type="spellEnd"/>
          </w:p>
        </w:tc>
      </w:tr>
      <w:tr w:rsidR="00A768C5" w14:paraId="346BF4BA" w14:textId="77777777" w:rsidTr="00A768C5">
        <w:tc>
          <w:tcPr>
            <w:tcW w:w="3447" w:type="dxa"/>
          </w:tcPr>
          <w:p w14:paraId="01716029" w14:textId="77777777" w:rsidR="00A768C5" w:rsidRDefault="00A768C5" w:rsidP="00A768C5">
            <w:pPr>
              <w:jc w:val="right"/>
            </w:pPr>
            <w:r w:rsidRPr="00DA57BE">
              <w:t>Meditation</w:t>
            </w:r>
            <w:r>
              <w:t>:</w:t>
            </w:r>
          </w:p>
        </w:tc>
        <w:tc>
          <w:tcPr>
            <w:tcW w:w="3436" w:type="dxa"/>
          </w:tcPr>
          <w:p w14:paraId="7582C27C" w14:textId="77777777" w:rsidR="00A768C5" w:rsidRDefault="00A768C5" w:rsidP="00A768C5">
            <w:r>
              <w:t>Megan Ramer</w:t>
            </w:r>
          </w:p>
        </w:tc>
      </w:tr>
      <w:tr w:rsidR="00A768C5" w14:paraId="0F0EBD20" w14:textId="77777777" w:rsidTr="00A768C5">
        <w:tc>
          <w:tcPr>
            <w:tcW w:w="3447" w:type="dxa"/>
          </w:tcPr>
          <w:p w14:paraId="2C985552" w14:textId="77777777" w:rsidR="00A768C5" w:rsidRDefault="00A768C5" w:rsidP="00A768C5">
            <w:pPr>
              <w:jc w:val="right"/>
            </w:pPr>
            <w:r w:rsidRPr="00DA57BE">
              <w:t>Song Leader</w:t>
            </w:r>
            <w:r>
              <w:t>:</w:t>
            </w:r>
          </w:p>
        </w:tc>
        <w:tc>
          <w:tcPr>
            <w:tcW w:w="3436" w:type="dxa"/>
          </w:tcPr>
          <w:p w14:paraId="6B0DE4C8" w14:textId="77777777" w:rsidR="00A768C5" w:rsidRDefault="00A768C5" w:rsidP="00A768C5">
            <w:r w:rsidRPr="00A768C5">
              <w:t xml:space="preserve">Glenn Martin </w:t>
            </w:r>
            <w:proofErr w:type="spellStart"/>
            <w:r w:rsidRPr="00A768C5">
              <w:t>Klaassen</w:t>
            </w:r>
            <w:proofErr w:type="spellEnd"/>
          </w:p>
        </w:tc>
      </w:tr>
      <w:tr w:rsidR="00A768C5" w14:paraId="1483BB36" w14:textId="77777777" w:rsidTr="00A768C5">
        <w:tc>
          <w:tcPr>
            <w:tcW w:w="3447" w:type="dxa"/>
          </w:tcPr>
          <w:p w14:paraId="437A40D4" w14:textId="77777777" w:rsidR="00A768C5" w:rsidRDefault="00A768C5" w:rsidP="00A768C5">
            <w:pPr>
              <w:jc w:val="right"/>
            </w:pPr>
            <w:r>
              <w:t>Pianist:</w:t>
            </w:r>
          </w:p>
        </w:tc>
        <w:tc>
          <w:tcPr>
            <w:tcW w:w="3436" w:type="dxa"/>
          </w:tcPr>
          <w:p w14:paraId="4415D471" w14:textId="77777777" w:rsidR="00A768C5" w:rsidRDefault="00A768C5" w:rsidP="00A768C5">
            <w:r w:rsidRPr="00A768C5">
              <w:t>Beth Peachey</w:t>
            </w:r>
          </w:p>
        </w:tc>
      </w:tr>
      <w:tr w:rsidR="00A768C5" w14:paraId="3A646C33" w14:textId="77777777" w:rsidTr="00A768C5">
        <w:tc>
          <w:tcPr>
            <w:tcW w:w="3447" w:type="dxa"/>
          </w:tcPr>
          <w:p w14:paraId="1CB1B706" w14:textId="77777777" w:rsidR="00A768C5" w:rsidRDefault="00A768C5" w:rsidP="00A768C5">
            <w:pPr>
              <w:jc w:val="right"/>
            </w:pPr>
            <w:r>
              <w:t>Altar:</w:t>
            </w:r>
          </w:p>
        </w:tc>
        <w:tc>
          <w:tcPr>
            <w:tcW w:w="3436" w:type="dxa"/>
          </w:tcPr>
          <w:p w14:paraId="68C721B1" w14:textId="77777777" w:rsidR="00A768C5" w:rsidRDefault="00A768C5" w:rsidP="00A768C5">
            <w:r w:rsidRPr="00A768C5">
              <w:t xml:space="preserve">Antonia </w:t>
            </w:r>
            <w:proofErr w:type="spellStart"/>
            <w:r w:rsidRPr="00A768C5">
              <w:t>Kam</w:t>
            </w:r>
            <w:proofErr w:type="spellEnd"/>
          </w:p>
        </w:tc>
      </w:tr>
    </w:tbl>
    <w:p w14:paraId="0CC70D29" w14:textId="77777777" w:rsidR="00B7660D" w:rsidRDefault="00B7660D" w:rsidP="00B7660D"/>
    <w:p w14:paraId="0219005C" w14:textId="21967EB7" w:rsidR="00651503" w:rsidRPr="00FB5DC0" w:rsidRDefault="00F447A7" w:rsidP="00A768C5">
      <w:pPr>
        <w:pStyle w:val="SectionHeaderLeft"/>
        <w:jc w:val="center"/>
      </w:pPr>
      <w:r w:rsidRPr="00340292">
        <w:t>Announcements</w:t>
      </w:r>
    </w:p>
    <w:p w14:paraId="76ECB215" w14:textId="6A538695" w:rsidR="00B7660D" w:rsidRPr="000C7306" w:rsidRDefault="00B7660D" w:rsidP="00B7660D">
      <w:pPr>
        <w:rPr>
          <w:b/>
          <w:sz w:val="22"/>
          <w:szCs w:val="22"/>
          <w:lang w:bidi="ar-SA"/>
        </w:rPr>
      </w:pPr>
      <w:r w:rsidRPr="000C7306">
        <w:rPr>
          <w:b/>
          <w:sz w:val="22"/>
          <w:szCs w:val="22"/>
          <w:lang w:bidi="ar-SA"/>
        </w:rPr>
        <w:t>Adult Education Multi</w:t>
      </w:r>
      <w:r w:rsidR="009B60D9">
        <w:rPr>
          <w:b/>
          <w:sz w:val="22"/>
          <w:szCs w:val="22"/>
          <w:lang w:bidi="ar-SA"/>
        </w:rPr>
        <w:t>-</w:t>
      </w:r>
      <w:r w:rsidRPr="000C7306">
        <w:rPr>
          <w:b/>
          <w:sz w:val="22"/>
          <w:szCs w:val="22"/>
          <w:lang w:bidi="ar-SA"/>
        </w:rPr>
        <w:t>track Series - April 12</w:t>
      </w:r>
    </w:p>
    <w:p w14:paraId="398E773F" w14:textId="6788B47D" w:rsidR="000C7306" w:rsidRPr="000C7306" w:rsidRDefault="000C7306" w:rsidP="000C7306">
      <w:pPr>
        <w:pStyle w:val="ListParagraph"/>
        <w:numPr>
          <w:ilvl w:val="0"/>
          <w:numId w:val="17"/>
        </w:numPr>
        <w:ind w:left="360"/>
        <w:rPr>
          <w:rFonts w:ascii="Times" w:hAnsi="Times" w:cs="Times"/>
          <w:sz w:val="22"/>
          <w:szCs w:val="22"/>
          <w:u w:val="single"/>
          <w:lang w:bidi="ar-SA"/>
        </w:rPr>
      </w:pPr>
      <w:r w:rsidRPr="000C7306">
        <w:rPr>
          <w:rFonts w:ascii="Times" w:hAnsi="Times" w:cs="Times"/>
          <w:bCs/>
          <w:sz w:val="22"/>
          <w:szCs w:val="22"/>
          <w:u w:val="single"/>
          <w:lang w:bidi="ar-SA"/>
        </w:rPr>
        <w:t>Enneagram Workshop – Session 3</w:t>
      </w:r>
      <w:r w:rsidRPr="000C7306">
        <w:rPr>
          <w:rFonts w:ascii="Times" w:hAnsi="Times" w:cs="Times"/>
          <w:bCs/>
          <w:sz w:val="22"/>
          <w:szCs w:val="22"/>
          <w:lang w:bidi="ar-SA"/>
        </w:rPr>
        <w:t xml:space="preserve">: </w:t>
      </w:r>
      <w:r w:rsidRPr="000C7306">
        <w:rPr>
          <w:rFonts w:ascii="Times" w:hAnsi="Times" w:cs="Times"/>
          <w:sz w:val="22"/>
          <w:szCs w:val="22"/>
          <w:lang w:bidi="ar-SA"/>
        </w:rPr>
        <w:t xml:space="preserve">This final Enneagram session will focus on the Gut Center.  We'll wrap up this look at the Enneagram with a discussion of the place that these patterns hold in the larger picture of life. Presenter: Glenn Martin </w:t>
      </w:r>
      <w:proofErr w:type="spellStart"/>
      <w:r w:rsidRPr="000C7306">
        <w:rPr>
          <w:rFonts w:ascii="Times" w:hAnsi="Times" w:cs="Times"/>
          <w:sz w:val="22"/>
          <w:szCs w:val="22"/>
          <w:lang w:bidi="ar-SA"/>
        </w:rPr>
        <w:t>Klassen</w:t>
      </w:r>
      <w:proofErr w:type="spellEnd"/>
      <w:r w:rsidRPr="000C7306">
        <w:rPr>
          <w:rFonts w:ascii="Times" w:hAnsi="Times" w:cs="Times"/>
          <w:sz w:val="22"/>
          <w:szCs w:val="22"/>
          <w:lang w:bidi="ar-SA"/>
        </w:rPr>
        <w:t>; Location: Fellowship Hall</w:t>
      </w:r>
    </w:p>
    <w:p w14:paraId="29817E4F" w14:textId="028110B5" w:rsidR="000C7306" w:rsidRPr="000C7306" w:rsidRDefault="000C7306" w:rsidP="000C7306">
      <w:pPr>
        <w:pStyle w:val="ListParagraph"/>
        <w:numPr>
          <w:ilvl w:val="0"/>
          <w:numId w:val="17"/>
        </w:numPr>
        <w:ind w:left="360"/>
        <w:rPr>
          <w:rFonts w:ascii="Times" w:hAnsi="Times" w:cs="Times"/>
          <w:bCs/>
          <w:sz w:val="22"/>
          <w:szCs w:val="22"/>
          <w:u w:val="single"/>
          <w:lang w:bidi="ar-SA"/>
        </w:rPr>
      </w:pPr>
      <w:r w:rsidRPr="000C7306">
        <w:rPr>
          <w:rFonts w:ascii="Times" w:hAnsi="Times" w:cs="Times"/>
          <w:bCs/>
          <w:sz w:val="22"/>
          <w:szCs w:val="22"/>
          <w:u w:val="single"/>
          <w:lang w:bidi="ar-SA"/>
        </w:rPr>
        <w:t>Discussion of the morning's Meditation / Worship Experience</w:t>
      </w:r>
      <w:r w:rsidRPr="000C7306">
        <w:rPr>
          <w:rFonts w:ascii="Times" w:hAnsi="Times" w:cs="Times"/>
          <w:bCs/>
          <w:sz w:val="22"/>
          <w:szCs w:val="22"/>
          <w:lang w:bidi="ar-SA"/>
        </w:rPr>
        <w:t xml:space="preserve">: </w:t>
      </w:r>
      <w:r w:rsidRPr="000C7306">
        <w:rPr>
          <w:rFonts w:ascii="Times" w:hAnsi="Times" w:cs="Times"/>
          <w:sz w:val="22"/>
          <w:szCs w:val="22"/>
          <w:lang w:bidi="ar-SA"/>
        </w:rPr>
        <w:t>Facilitator: Michael Sacco; Location: 1A</w:t>
      </w:r>
    </w:p>
    <w:p w14:paraId="67D76F0B" w14:textId="0FF3F7E8" w:rsidR="000C7306" w:rsidRPr="000C7306" w:rsidRDefault="000C7306" w:rsidP="000C7306">
      <w:pPr>
        <w:pStyle w:val="ListParagraph"/>
        <w:numPr>
          <w:ilvl w:val="0"/>
          <w:numId w:val="17"/>
        </w:numPr>
        <w:ind w:left="360"/>
        <w:rPr>
          <w:rFonts w:ascii="Times" w:hAnsi="Times" w:cs="Times"/>
          <w:bCs/>
          <w:sz w:val="22"/>
          <w:szCs w:val="22"/>
          <w:u w:val="single"/>
          <w:lang w:bidi="ar-SA"/>
        </w:rPr>
      </w:pPr>
      <w:r w:rsidRPr="000C7306">
        <w:rPr>
          <w:rFonts w:ascii="Times" w:hAnsi="Times" w:cs="Times"/>
          <w:bCs/>
          <w:sz w:val="22"/>
          <w:szCs w:val="22"/>
          <w:u w:val="single"/>
          <w:lang w:bidi="ar-SA"/>
        </w:rPr>
        <w:t>Make a Joyful Noise</w:t>
      </w:r>
      <w:r w:rsidRPr="000C7306">
        <w:rPr>
          <w:rFonts w:ascii="Times" w:hAnsi="Times" w:cs="Times"/>
          <w:bCs/>
          <w:sz w:val="22"/>
          <w:szCs w:val="22"/>
          <w:lang w:bidi="ar-SA"/>
        </w:rPr>
        <w:t xml:space="preserve">: Come enjoy singing from our hymnals. Bring instruments or just sit back and tap your foot! Facilitator: Maria </w:t>
      </w:r>
      <w:proofErr w:type="spellStart"/>
      <w:r w:rsidRPr="000C7306">
        <w:rPr>
          <w:rFonts w:ascii="Times" w:hAnsi="Times" w:cs="Times"/>
          <w:bCs/>
          <w:sz w:val="22"/>
          <w:szCs w:val="22"/>
          <w:lang w:bidi="ar-SA"/>
        </w:rPr>
        <w:t>Paff</w:t>
      </w:r>
      <w:proofErr w:type="spellEnd"/>
      <w:r w:rsidRPr="000C7306">
        <w:rPr>
          <w:rFonts w:ascii="Times" w:hAnsi="Times" w:cs="Times"/>
          <w:bCs/>
          <w:sz w:val="22"/>
          <w:szCs w:val="22"/>
          <w:lang w:bidi="ar-SA"/>
        </w:rPr>
        <w:t>; Location: 2A, Choir Room</w:t>
      </w:r>
    </w:p>
    <w:p w14:paraId="6E37EB32" w14:textId="77777777" w:rsidR="00B7660D" w:rsidRPr="000C7306" w:rsidRDefault="00B7660D" w:rsidP="00B7660D">
      <w:pPr>
        <w:rPr>
          <w:sz w:val="22"/>
          <w:szCs w:val="22"/>
          <w:lang w:bidi="ar-SA"/>
        </w:rPr>
      </w:pPr>
    </w:p>
    <w:p w14:paraId="669FAFF6" w14:textId="77777777" w:rsidR="000C7306" w:rsidRPr="000C7306" w:rsidRDefault="000C7306" w:rsidP="000C7306">
      <w:pPr>
        <w:rPr>
          <w:b/>
          <w:sz w:val="22"/>
          <w:szCs w:val="22"/>
          <w:lang w:bidi="ar-SA"/>
        </w:rPr>
      </w:pPr>
      <w:r w:rsidRPr="000C7306">
        <w:rPr>
          <w:b/>
          <w:sz w:val="22"/>
          <w:szCs w:val="22"/>
          <w:lang w:bidi="ar-SA"/>
        </w:rPr>
        <w:t xml:space="preserve">PJS Committee wants to fund peace, justice, and service! </w:t>
      </w:r>
      <w:r w:rsidRPr="000C7306">
        <w:rPr>
          <w:sz w:val="22"/>
          <w:szCs w:val="22"/>
          <w:lang w:bidi="ar-SA"/>
        </w:rPr>
        <w:t xml:space="preserve">You are invited to apply for funds from the Peace, Justice, and Service Committee.  Just give us your name, contact info, amount requested, how your project relates to peace, justice, or service, and a description of what you'll use the money for. Please submit your proposal to Brooke Hutchison or Rachael </w:t>
      </w:r>
      <w:proofErr w:type="spellStart"/>
      <w:r w:rsidRPr="000C7306">
        <w:rPr>
          <w:sz w:val="22"/>
          <w:szCs w:val="22"/>
          <w:lang w:bidi="ar-SA"/>
        </w:rPr>
        <w:t>Weasley</w:t>
      </w:r>
      <w:proofErr w:type="spellEnd"/>
      <w:r w:rsidRPr="000C7306">
        <w:rPr>
          <w:sz w:val="22"/>
          <w:szCs w:val="22"/>
          <w:lang w:bidi="ar-SA"/>
        </w:rPr>
        <w:t xml:space="preserve"> by Friday, May 1.</w:t>
      </w:r>
    </w:p>
    <w:p w14:paraId="590E19A0" w14:textId="77777777" w:rsidR="000C7306" w:rsidRPr="000C7306" w:rsidRDefault="000C7306" w:rsidP="000C7306">
      <w:pPr>
        <w:rPr>
          <w:b/>
          <w:bCs/>
          <w:sz w:val="22"/>
          <w:szCs w:val="22"/>
        </w:rPr>
      </w:pPr>
      <w:r w:rsidRPr="000C7306">
        <w:rPr>
          <w:b/>
          <w:bCs/>
          <w:sz w:val="22"/>
          <w:szCs w:val="22"/>
        </w:rPr>
        <w:lastRenderedPageBreak/>
        <w:t xml:space="preserve">Save the Date: Canoe trip, July 18-19: </w:t>
      </w:r>
      <w:r w:rsidRPr="000C7306">
        <w:rPr>
          <w:bCs/>
          <w:sz w:val="22"/>
          <w:szCs w:val="22"/>
        </w:rPr>
        <w:t>Our (mostly) annual CCMC canoe/camping weekend at Laura, Mark, and Naomi's cottage on Lake Emma near Onekama, Michigan. </w:t>
      </w:r>
      <w:proofErr w:type="gramStart"/>
      <w:r w:rsidRPr="000C7306">
        <w:rPr>
          <w:bCs/>
          <w:sz w:val="22"/>
          <w:szCs w:val="22"/>
        </w:rPr>
        <w:t>Many more details to come.</w:t>
      </w:r>
      <w:proofErr w:type="gramEnd"/>
    </w:p>
    <w:p w14:paraId="0CFA0704" w14:textId="77777777" w:rsidR="000C7306" w:rsidRPr="00542335" w:rsidRDefault="000C7306" w:rsidP="000C7306">
      <w:pPr>
        <w:rPr>
          <w:b/>
          <w:bCs/>
          <w:sz w:val="16"/>
          <w:szCs w:val="16"/>
        </w:rPr>
      </w:pPr>
    </w:p>
    <w:p w14:paraId="24127E3E" w14:textId="77777777" w:rsidR="000C7306" w:rsidRPr="000C7306" w:rsidRDefault="000C7306" w:rsidP="000C7306">
      <w:pPr>
        <w:rPr>
          <w:b/>
          <w:bCs/>
          <w:sz w:val="22"/>
          <w:szCs w:val="22"/>
        </w:rPr>
      </w:pPr>
      <w:r w:rsidRPr="000C7306">
        <w:rPr>
          <w:b/>
          <w:bCs/>
          <w:sz w:val="22"/>
          <w:szCs w:val="22"/>
        </w:rPr>
        <w:t xml:space="preserve">Film Screening, </w:t>
      </w:r>
      <w:proofErr w:type="spellStart"/>
      <w:r w:rsidRPr="000C7306">
        <w:rPr>
          <w:b/>
          <w:bCs/>
          <w:sz w:val="22"/>
          <w:szCs w:val="22"/>
        </w:rPr>
        <w:t>Thur</w:t>
      </w:r>
      <w:proofErr w:type="spellEnd"/>
      <w:r w:rsidRPr="000C7306">
        <w:rPr>
          <w:b/>
          <w:bCs/>
          <w:sz w:val="22"/>
          <w:szCs w:val="22"/>
        </w:rPr>
        <w:t xml:space="preserve"> Apr 16, 6:30pm: </w:t>
      </w:r>
      <w:r w:rsidRPr="000C7306">
        <w:rPr>
          <w:bCs/>
          <w:sz w:val="22"/>
          <w:szCs w:val="22"/>
        </w:rPr>
        <w:t>As part of the (</w:t>
      </w:r>
      <w:proofErr w:type="gramStart"/>
      <w:r w:rsidRPr="000C7306">
        <w:rPr>
          <w:bCs/>
          <w:sz w:val="22"/>
          <w:szCs w:val="22"/>
        </w:rPr>
        <w:t>In)Justice</w:t>
      </w:r>
      <w:proofErr w:type="gramEnd"/>
      <w:r w:rsidRPr="000C7306">
        <w:rPr>
          <w:bCs/>
          <w:sz w:val="22"/>
          <w:szCs w:val="22"/>
        </w:rPr>
        <w:t xml:space="preserve"> for All Film Festival, we have the great privilege of hosting the film "What World Do You Live In?" about police violence and struggles for justice on the streets of Toronto. Mennonite pastor, Doug Johnson </w:t>
      </w:r>
      <w:proofErr w:type="spellStart"/>
      <w:r w:rsidRPr="000C7306">
        <w:rPr>
          <w:bCs/>
          <w:sz w:val="22"/>
          <w:szCs w:val="22"/>
        </w:rPr>
        <w:t>Hatlem</w:t>
      </w:r>
      <w:proofErr w:type="spellEnd"/>
      <w:r w:rsidRPr="000C7306">
        <w:rPr>
          <w:bCs/>
          <w:sz w:val="22"/>
          <w:szCs w:val="22"/>
        </w:rPr>
        <w:t xml:space="preserve">, was involved in the making of this film and plans to be present for our screening. </w:t>
      </w:r>
    </w:p>
    <w:p w14:paraId="1969CE94" w14:textId="77777777" w:rsidR="00542335" w:rsidRPr="00542335" w:rsidRDefault="00542335" w:rsidP="00542335">
      <w:pPr>
        <w:rPr>
          <w:b/>
          <w:bCs/>
          <w:sz w:val="16"/>
          <w:szCs w:val="16"/>
        </w:rPr>
      </w:pPr>
    </w:p>
    <w:p w14:paraId="696DFC0E" w14:textId="37077C0A" w:rsidR="000C7306" w:rsidRPr="00D759B8" w:rsidRDefault="000C7306" w:rsidP="000C7306">
      <w:pPr>
        <w:rPr>
          <w:b/>
          <w:bCs/>
          <w:sz w:val="22"/>
          <w:szCs w:val="22"/>
        </w:rPr>
      </w:pPr>
      <w:r>
        <w:rPr>
          <w:b/>
          <w:bCs/>
          <w:sz w:val="22"/>
          <w:szCs w:val="22"/>
        </w:rPr>
        <w:t>Service Project, </w:t>
      </w:r>
      <w:r w:rsidR="00AC55FC">
        <w:rPr>
          <w:b/>
          <w:bCs/>
          <w:sz w:val="22"/>
          <w:szCs w:val="22"/>
        </w:rPr>
        <w:t xml:space="preserve">Sat </w:t>
      </w:r>
      <w:r>
        <w:rPr>
          <w:b/>
          <w:bCs/>
          <w:sz w:val="22"/>
          <w:szCs w:val="22"/>
        </w:rPr>
        <w:t>Apr</w:t>
      </w:r>
      <w:r w:rsidRPr="00D759B8">
        <w:rPr>
          <w:b/>
          <w:bCs/>
          <w:sz w:val="22"/>
          <w:szCs w:val="22"/>
        </w:rPr>
        <w:t xml:space="preserve"> 25</w:t>
      </w:r>
      <w:r>
        <w:rPr>
          <w:b/>
          <w:bCs/>
          <w:sz w:val="22"/>
          <w:szCs w:val="22"/>
        </w:rPr>
        <w:t xml:space="preserve">: </w:t>
      </w:r>
      <w:r w:rsidRPr="00D759B8">
        <w:rPr>
          <w:bCs/>
          <w:sz w:val="22"/>
          <w:szCs w:val="22"/>
        </w:rPr>
        <w:t>Join us again this</w:t>
      </w:r>
      <w:r>
        <w:rPr>
          <w:bCs/>
          <w:sz w:val="22"/>
          <w:szCs w:val="22"/>
        </w:rPr>
        <w:t xml:space="preserve"> year for Rebuilding Together! </w:t>
      </w:r>
      <w:r w:rsidRPr="00D759B8">
        <w:rPr>
          <w:bCs/>
          <w:sz w:val="22"/>
          <w:szCs w:val="22"/>
        </w:rPr>
        <w:t xml:space="preserve">PJS is looking for 10 </w:t>
      </w:r>
      <w:bookmarkStart w:id="0" w:name="_GoBack"/>
      <w:bookmarkEnd w:id="0"/>
      <w:r w:rsidRPr="00D759B8">
        <w:rPr>
          <w:bCs/>
          <w:sz w:val="22"/>
          <w:szCs w:val="22"/>
        </w:rPr>
        <w:t>volunteers to travel to a home near Oak Park and do some light work: installing a bannister, scraping ol</w:t>
      </w:r>
      <w:r>
        <w:rPr>
          <w:bCs/>
          <w:sz w:val="22"/>
          <w:szCs w:val="22"/>
        </w:rPr>
        <w:t xml:space="preserve">d paint, painting fresh paint. </w:t>
      </w:r>
      <w:r w:rsidRPr="00D759B8">
        <w:rPr>
          <w:bCs/>
          <w:sz w:val="22"/>
          <w:szCs w:val="22"/>
        </w:rPr>
        <w:t>Th</w:t>
      </w:r>
      <w:r>
        <w:rPr>
          <w:bCs/>
          <w:sz w:val="22"/>
          <w:szCs w:val="22"/>
        </w:rPr>
        <w:t>e time commitment is about 4-</w:t>
      </w:r>
      <w:r w:rsidR="00AC55FC">
        <w:rPr>
          <w:bCs/>
          <w:sz w:val="22"/>
          <w:szCs w:val="22"/>
        </w:rPr>
        <w:t>5 hours on Saturday morning</w:t>
      </w:r>
      <w:r>
        <w:rPr>
          <w:bCs/>
          <w:sz w:val="22"/>
          <w:szCs w:val="22"/>
        </w:rPr>
        <w:t xml:space="preserve">. </w:t>
      </w:r>
      <w:r w:rsidRPr="00D759B8">
        <w:rPr>
          <w:bCs/>
          <w:sz w:val="22"/>
          <w:szCs w:val="22"/>
        </w:rPr>
        <w:t>Please let Brooke, Rachael, or Allison know if you can make it!</w:t>
      </w:r>
    </w:p>
    <w:p w14:paraId="0B26C329" w14:textId="77777777" w:rsidR="00542335" w:rsidRPr="00542335" w:rsidRDefault="00542335" w:rsidP="00542335">
      <w:pPr>
        <w:rPr>
          <w:b/>
          <w:bCs/>
          <w:sz w:val="16"/>
          <w:szCs w:val="16"/>
        </w:rPr>
      </w:pPr>
    </w:p>
    <w:p w14:paraId="4CB333D8" w14:textId="67A44996" w:rsidR="00B7660D" w:rsidRDefault="00B7660D" w:rsidP="00B7660D">
      <w:pPr>
        <w:rPr>
          <w:sz w:val="22"/>
          <w:szCs w:val="22"/>
          <w:lang w:bidi="ar-SA"/>
        </w:rPr>
      </w:pPr>
      <w:r w:rsidRPr="000C7306">
        <w:rPr>
          <w:b/>
          <w:sz w:val="22"/>
          <w:szCs w:val="22"/>
          <w:lang w:bidi="ar-SA"/>
        </w:rPr>
        <w:t>Spirituality of Peace Group</w:t>
      </w:r>
      <w:r w:rsidR="00407E7F">
        <w:rPr>
          <w:b/>
          <w:sz w:val="22"/>
          <w:szCs w:val="22"/>
          <w:lang w:bidi="ar-SA"/>
        </w:rPr>
        <w:t>, Sun May 17, 3pm:</w:t>
      </w:r>
      <w:r w:rsidRPr="000C7306">
        <w:rPr>
          <w:b/>
          <w:sz w:val="22"/>
          <w:szCs w:val="22"/>
          <w:lang w:bidi="ar-SA"/>
        </w:rPr>
        <w:t xml:space="preserve"> </w:t>
      </w:r>
      <w:r w:rsidRPr="000C7306">
        <w:rPr>
          <w:sz w:val="22"/>
          <w:szCs w:val="22"/>
          <w:lang w:bidi="ar-SA"/>
        </w:rPr>
        <w:t>The Spirituality of Peace Small Group is accepting new members</w:t>
      </w:r>
      <w:r w:rsidR="00407E7F">
        <w:rPr>
          <w:sz w:val="22"/>
          <w:szCs w:val="22"/>
          <w:lang w:bidi="ar-SA"/>
        </w:rPr>
        <w:t>. Meet</w:t>
      </w:r>
      <w:r w:rsidRPr="000C7306">
        <w:rPr>
          <w:sz w:val="22"/>
          <w:szCs w:val="22"/>
          <w:lang w:bidi="ar-SA"/>
        </w:rPr>
        <w:t xml:space="preserve"> at </w:t>
      </w:r>
      <w:r w:rsidR="00407E7F">
        <w:rPr>
          <w:sz w:val="22"/>
          <w:szCs w:val="22"/>
          <w:lang w:bidi="ar-SA"/>
        </w:rPr>
        <w:t>the Sacco home (6813 W Shakespeare Ave</w:t>
      </w:r>
      <w:r w:rsidRPr="000C7306">
        <w:rPr>
          <w:sz w:val="22"/>
          <w:szCs w:val="22"/>
          <w:lang w:bidi="ar-SA"/>
        </w:rPr>
        <w:t xml:space="preserve">). This group provides an interesting and fun exploration of Scripture and practice within the context of our Mennonite faith, as well as some tasty vittles! </w:t>
      </w:r>
      <w:r w:rsidR="00407E7F">
        <w:rPr>
          <w:sz w:val="22"/>
          <w:szCs w:val="22"/>
          <w:lang w:bidi="ar-SA"/>
        </w:rPr>
        <w:t xml:space="preserve">Questions or RSVP: </w:t>
      </w:r>
      <w:r w:rsidRPr="000C7306">
        <w:rPr>
          <w:sz w:val="22"/>
          <w:szCs w:val="22"/>
          <w:lang w:bidi="ar-SA"/>
        </w:rPr>
        <w:t xml:space="preserve">Amber, Justin </w:t>
      </w:r>
      <w:r w:rsidR="00407E7F">
        <w:rPr>
          <w:sz w:val="22"/>
          <w:szCs w:val="22"/>
          <w:lang w:bidi="ar-SA"/>
        </w:rPr>
        <w:t xml:space="preserve">R, </w:t>
      </w:r>
      <w:proofErr w:type="gramStart"/>
      <w:r w:rsidR="00407E7F">
        <w:rPr>
          <w:sz w:val="22"/>
          <w:szCs w:val="22"/>
          <w:lang w:bidi="ar-SA"/>
        </w:rPr>
        <w:t>Michael</w:t>
      </w:r>
      <w:proofErr w:type="gramEnd"/>
      <w:r w:rsidR="00407E7F">
        <w:rPr>
          <w:sz w:val="22"/>
          <w:szCs w:val="22"/>
          <w:lang w:bidi="ar-SA"/>
        </w:rPr>
        <w:t>, Barbara.</w:t>
      </w:r>
    </w:p>
    <w:p w14:paraId="6919A2A1" w14:textId="77777777" w:rsidR="00542335" w:rsidRPr="00542335" w:rsidRDefault="00542335" w:rsidP="00542335">
      <w:pPr>
        <w:rPr>
          <w:b/>
          <w:bCs/>
          <w:sz w:val="16"/>
          <w:szCs w:val="16"/>
        </w:rPr>
      </w:pPr>
    </w:p>
    <w:p w14:paraId="11D8C561" w14:textId="3707E846" w:rsidR="00B7660D" w:rsidRPr="00542335" w:rsidRDefault="00542335" w:rsidP="00B7660D">
      <w:pPr>
        <w:rPr>
          <w:sz w:val="22"/>
          <w:szCs w:val="22"/>
          <w:lang w:bidi="ar-SA"/>
        </w:rPr>
      </w:pPr>
      <w:r w:rsidRPr="00542335">
        <w:rPr>
          <w:b/>
          <w:sz w:val="22"/>
          <w:szCs w:val="22"/>
          <w:lang w:bidi="ar-SA"/>
        </w:rPr>
        <w:t>Christian Peacemaker Teams Prayers for Peacemakers:</w:t>
      </w:r>
      <w:r>
        <w:rPr>
          <w:sz w:val="22"/>
          <w:szCs w:val="22"/>
          <w:lang w:bidi="ar-SA"/>
        </w:rPr>
        <w:t xml:space="preserve"> </w:t>
      </w:r>
      <w:r w:rsidR="000C7306" w:rsidRPr="00542335">
        <w:rPr>
          <w:sz w:val="22"/>
          <w:szCs w:val="22"/>
          <w:lang w:bidi="ar-SA"/>
        </w:rPr>
        <w:t xml:space="preserve">Pray for the displaced </w:t>
      </w:r>
      <w:proofErr w:type="spellStart"/>
      <w:r w:rsidR="000C7306" w:rsidRPr="00542335">
        <w:rPr>
          <w:sz w:val="22"/>
          <w:szCs w:val="22"/>
          <w:lang w:bidi="ar-SA"/>
        </w:rPr>
        <w:t>Yazidi</w:t>
      </w:r>
      <w:proofErr w:type="spellEnd"/>
      <w:r w:rsidR="000C7306" w:rsidRPr="00542335">
        <w:rPr>
          <w:sz w:val="22"/>
          <w:szCs w:val="22"/>
          <w:lang w:bidi="ar-SA"/>
        </w:rPr>
        <w:t xml:space="preserve"> and Arab residents of </w:t>
      </w:r>
      <w:proofErr w:type="spellStart"/>
      <w:r w:rsidR="000C7306" w:rsidRPr="00542335">
        <w:rPr>
          <w:sz w:val="22"/>
          <w:szCs w:val="22"/>
          <w:lang w:bidi="ar-SA"/>
        </w:rPr>
        <w:t>Arbat</w:t>
      </w:r>
      <w:proofErr w:type="spellEnd"/>
      <w:r w:rsidR="000C7306" w:rsidRPr="00542335">
        <w:rPr>
          <w:sz w:val="22"/>
          <w:szCs w:val="22"/>
          <w:lang w:bidi="ar-SA"/>
        </w:rPr>
        <w:t xml:space="preserve"> Camp in Iraqi Kurdistan—all of </w:t>
      </w:r>
      <w:proofErr w:type="gramStart"/>
      <w:r w:rsidR="000C7306" w:rsidRPr="00542335">
        <w:rPr>
          <w:sz w:val="22"/>
          <w:szCs w:val="22"/>
          <w:lang w:bidi="ar-SA"/>
        </w:rPr>
        <w:t>whom</w:t>
      </w:r>
      <w:proofErr w:type="gramEnd"/>
      <w:r w:rsidR="000C7306" w:rsidRPr="00542335">
        <w:rPr>
          <w:sz w:val="22"/>
          <w:szCs w:val="22"/>
          <w:lang w:bidi="ar-SA"/>
        </w:rPr>
        <w:t xml:space="preserve"> have fled great violence and upheavals. </w:t>
      </w:r>
      <w:proofErr w:type="spellStart"/>
      <w:r w:rsidR="000C7306" w:rsidRPr="00542335">
        <w:rPr>
          <w:sz w:val="22"/>
          <w:szCs w:val="22"/>
          <w:lang w:bidi="ar-SA"/>
        </w:rPr>
        <w:t>Yazidi</w:t>
      </w:r>
      <w:proofErr w:type="spellEnd"/>
      <w:r w:rsidR="000C7306" w:rsidRPr="00542335">
        <w:rPr>
          <w:sz w:val="22"/>
          <w:szCs w:val="22"/>
          <w:lang w:bidi="ar-SA"/>
        </w:rPr>
        <w:t>/</w:t>
      </w:r>
      <w:proofErr w:type="spellStart"/>
      <w:r w:rsidR="000C7306" w:rsidRPr="00542335">
        <w:rPr>
          <w:sz w:val="22"/>
          <w:szCs w:val="22"/>
          <w:lang w:bidi="ar-SA"/>
        </w:rPr>
        <w:t>Ezidi</w:t>
      </w:r>
      <w:proofErr w:type="spellEnd"/>
      <w:r w:rsidR="000C7306" w:rsidRPr="00542335">
        <w:rPr>
          <w:sz w:val="22"/>
          <w:szCs w:val="22"/>
          <w:lang w:bidi="ar-SA"/>
        </w:rPr>
        <w:t xml:space="preserve"> refugees tell </w:t>
      </w:r>
      <w:proofErr w:type="spellStart"/>
      <w:r w:rsidR="000C7306" w:rsidRPr="00542335">
        <w:rPr>
          <w:sz w:val="22"/>
          <w:szCs w:val="22"/>
          <w:lang w:bidi="ar-SA"/>
        </w:rPr>
        <w:t>CPTers</w:t>
      </w:r>
      <w:proofErr w:type="spellEnd"/>
      <w:r w:rsidR="000C7306" w:rsidRPr="00542335">
        <w:rPr>
          <w:sz w:val="22"/>
          <w:szCs w:val="22"/>
          <w:lang w:bidi="ar-SA"/>
        </w:rPr>
        <w:t xml:space="preserve"> they face discrimination and abuse by some of the displaced Arab inhabitants of the camp.</w:t>
      </w:r>
    </w:p>
    <w:p w14:paraId="36084BAB" w14:textId="77777777" w:rsidR="004A7925" w:rsidRPr="00542335" w:rsidRDefault="004A7925" w:rsidP="00460846">
      <w:pPr>
        <w:rPr>
          <w:sz w:val="16"/>
          <w:szCs w:val="16"/>
        </w:rPr>
      </w:pPr>
    </w:p>
    <w:tbl>
      <w:tblPr>
        <w:tblStyle w:val="TableGrid"/>
        <w:tblW w:w="0" w:type="auto"/>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18"/>
        <w:gridCol w:w="2318"/>
        <w:gridCol w:w="2319"/>
      </w:tblGrid>
      <w:tr w:rsidR="00460846" w14:paraId="61921763" w14:textId="77777777" w:rsidTr="00582D1C">
        <w:tc>
          <w:tcPr>
            <w:tcW w:w="6955" w:type="dxa"/>
            <w:gridSpan w:val="3"/>
            <w:tcBorders>
              <w:top w:val="single" w:sz="4" w:space="0" w:color="auto"/>
              <w:bottom w:val="nil"/>
            </w:tcBorders>
            <w:shd w:val="solid" w:color="auto" w:fill="000000"/>
          </w:tcPr>
          <w:p w14:paraId="3A8A2AA0" w14:textId="58C934B5" w:rsidR="00460846" w:rsidRPr="00460846" w:rsidRDefault="00460846" w:rsidP="00460846">
            <w:pPr>
              <w:pStyle w:val="SectionHeaderCenter"/>
            </w:pPr>
            <w:r w:rsidRPr="00340292">
              <w:t>Schedules</w:t>
            </w:r>
          </w:p>
        </w:tc>
      </w:tr>
      <w:tr w:rsidR="00460846" w:rsidRPr="00582D1C" w14:paraId="6FBE9A5C" w14:textId="77777777" w:rsidTr="00582D1C">
        <w:tc>
          <w:tcPr>
            <w:tcW w:w="2318" w:type="dxa"/>
            <w:tcBorders>
              <w:top w:val="nil"/>
              <w:bottom w:val="nil"/>
            </w:tcBorders>
            <w:shd w:val="clear" w:color="auto" w:fill="auto"/>
          </w:tcPr>
          <w:p w14:paraId="3C9813F2" w14:textId="3CF99AD2" w:rsidR="00460846" w:rsidRPr="00582D1C" w:rsidRDefault="00460846" w:rsidP="00460846">
            <w:pPr>
              <w:rPr>
                <w:sz w:val="20"/>
                <w:szCs w:val="20"/>
              </w:rPr>
            </w:pPr>
          </w:p>
        </w:tc>
        <w:tc>
          <w:tcPr>
            <w:tcW w:w="2318" w:type="dxa"/>
            <w:tcBorders>
              <w:top w:val="nil"/>
              <w:bottom w:val="nil"/>
            </w:tcBorders>
            <w:shd w:val="clear" w:color="auto" w:fill="auto"/>
          </w:tcPr>
          <w:p w14:paraId="314202BB" w14:textId="4EB5385D" w:rsidR="00460846" w:rsidRPr="00582D1C" w:rsidRDefault="00460846" w:rsidP="00460846">
            <w:pPr>
              <w:jc w:val="center"/>
              <w:rPr>
                <w:b/>
                <w:i/>
                <w:sz w:val="20"/>
                <w:szCs w:val="20"/>
              </w:rPr>
            </w:pPr>
            <w:r w:rsidRPr="00582D1C">
              <w:rPr>
                <w:b/>
                <w:i/>
                <w:sz w:val="20"/>
                <w:szCs w:val="20"/>
              </w:rPr>
              <w:t>Today</w:t>
            </w:r>
          </w:p>
        </w:tc>
        <w:tc>
          <w:tcPr>
            <w:tcW w:w="2319" w:type="dxa"/>
            <w:tcBorders>
              <w:top w:val="nil"/>
              <w:bottom w:val="nil"/>
            </w:tcBorders>
            <w:shd w:val="clear" w:color="auto" w:fill="auto"/>
          </w:tcPr>
          <w:p w14:paraId="4C6F9547" w14:textId="19402BF8" w:rsidR="00460846" w:rsidRPr="00582D1C" w:rsidRDefault="00460846" w:rsidP="00460846">
            <w:pPr>
              <w:jc w:val="center"/>
              <w:rPr>
                <w:b/>
                <w:i/>
                <w:sz w:val="20"/>
                <w:szCs w:val="20"/>
              </w:rPr>
            </w:pPr>
            <w:r w:rsidRPr="00582D1C">
              <w:rPr>
                <w:b/>
                <w:i/>
                <w:sz w:val="20"/>
                <w:szCs w:val="20"/>
              </w:rPr>
              <w:t>Next Sunday</w:t>
            </w:r>
          </w:p>
        </w:tc>
      </w:tr>
      <w:tr w:rsidR="00460846" w:rsidRPr="00582D1C" w14:paraId="568054AF" w14:textId="77777777" w:rsidTr="00582D1C">
        <w:tc>
          <w:tcPr>
            <w:tcW w:w="2318" w:type="dxa"/>
            <w:tcBorders>
              <w:top w:val="nil"/>
            </w:tcBorders>
            <w:vAlign w:val="center"/>
          </w:tcPr>
          <w:p w14:paraId="7E34A5E4" w14:textId="7C120910" w:rsidR="00460846" w:rsidRPr="00582D1C" w:rsidRDefault="00460846" w:rsidP="00460846">
            <w:pPr>
              <w:jc w:val="right"/>
              <w:rPr>
                <w:sz w:val="20"/>
                <w:szCs w:val="20"/>
              </w:rPr>
            </w:pPr>
            <w:r w:rsidRPr="00582D1C">
              <w:rPr>
                <w:b/>
                <w:sz w:val="20"/>
                <w:szCs w:val="20"/>
              </w:rPr>
              <w:t>Greeter</w:t>
            </w:r>
          </w:p>
        </w:tc>
        <w:tc>
          <w:tcPr>
            <w:tcW w:w="2318" w:type="dxa"/>
            <w:tcBorders>
              <w:top w:val="nil"/>
            </w:tcBorders>
          </w:tcPr>
          <w:p w14:paraId="44CD2060" w14:textId="6CB61FB4" w:rsidR="00460846" w:rsidRPr="00582D1C" w:rsidRDefault="00460846" w:rsidP="00460846">
            <w:pPr>
              <w:rPr>
                <w:sz w:val="20"/>
                <w:szCs w:val="20"/>
              </w:rPr>
            </w:pPr>
            <w:r w:rsidRPr="00582D1C">
              <w:rPr>
                <w:sz w:val="20"/>
                <w:szCs w:val="20"/>
              </w:rPr>
              <w:t xml:space="preserve">Rosalynn </w:t>
            </w:r>
            <w:proofErr w:type="spellStart"/>
            <w:r w:rsidRPr="00582D1C">
              <w:rPr>
                <w:sz w:val="20"/>
                <w:szCs w:val="20"/>
              </w:rPr>
              <w:t>Gingerich</w:t>
            </w:r>
            <w:proofErr w:type="spellEnd"/>
          </w:p>
        </w:tc>
        <w:tc>
          <w:tcPr>
            <w:tcW w:w="2319" w:type="dxa"/>
            <w:tcBorders>
              <w:top w:val="nil"/>
            </w:tcBorders>
          </w:tcPr>
          <w:p w14:paraId="0C5FE928" w14:textId="21EB3B3F" w:rsidR="00460846" w:rsidRPr="00582D1C" w:rsidRDefault="00460846" w:rsidP="00460846">
            <w:pPr>
              <w:rPr>
                <w:sz w:val="20"/>
                <w:szCs w:val="20"/>
              </w:rPr>
            </w:pPr>
            <w:r w:rsidRPr="00582D1C">
              <w:rPr>
                <w:sz w:val="20"/>
                <w:szCs w:val="20"/>
              </w:rPr>
              <w:t>Ross Bay</w:t>
            </w:r>
          </w:p>
        </w:tc>
      </w:tr>
      <w:tr w:rsidR="00460846" w:rsidRPr="00582D1C" w14:paraId="25E310E5" w14:textId="77777777" w:rsidTr="00582D1C">
        <w:tc>
          <w:tcPr>
            <w:tcW w:w="2318" w:type="dxa"/>
            <w:vAlign w:val="center"/>
          </w:tcPr>
          <w:p w14:paraId="143D9D69" w14:textId="2A248F60" w:rsidR="00460846" w:rsidRPr="00582D1C" w:rsidRDefault="00460846" w:rsidP="00460846">
            <w:pPr>
              <w:jc w:val="right"/>
              <w:rPr>
                <w:sz w:val="20"/>
                <w:szCs w:val="20"/>
              </w:rPr>
            </w:pPr>
            <w:r w:rsidRPr="00582D1C">
              <w:rPr>
                <w:b/>
                <w:sz w:val="20"/>
                <w:szCs w:val="20"/>
              </w:rPr>
              <w:t>Nursery</w:t>
            </w:r>
          </w:p>
        </w:tc>
        <w:tc>
          <w:tcPr>
            <w:tcW w:w="2318" w:type="dxa"/>
          </w:tcPr>
          <w:p w14:paraId="797F7E9D" w14:textId="77777777" w:rsidR="00460846" w:rsidRPr="00582D1C" w:rsidRDefault="00460846" w:rsidP="00460846">
            <w:pPr>
              <w:rPr>
                <w:sz w:val="20"/>
                <w:szCs w:val="20"/>
              </w:rPr>
            </w:pPr>
            <w:r w:rsidRPr="00582D1C">
              <w:rPr>
                <w:sz w:val="20"/>
                <w:szCs w:val="20"/>
              </w:rPr>
              <w:t xml:space="preserve">Steve </w:t>
            </w:r>
            <w:proofErr w:type="spellStart"/>
            <w:r w:rsidRPr="00582D1C">
              <w:rPr>
                <w:sz w:val="20"/>
                <w:szCs w:val="20"/>
              </w:rPr>
              <w:t>Jost</w:t>
            </w:r>
            <w:proofErr w:type="spellEnd"/>
          </w:p>
          <w:p w14:paraId="1ACC84D6" w14:textId="66EA387E" w:rsidR="00460846" w:rsidRPr="00582D1C" w:rsidRDefault="00460846" w:rsidP="00460846">
            <w:pPr>
              <w:rPr>
                <w:sz w:val="20"/>
                <w:szCs w:val="20"/>
              </w:rPr>
            </w:pPr>
            <w:r w:rsidRPr="00582D1C">
              <w:rPr>
                <w:sz w:val="20"/>
                <w:szCs w:val="20"/>
              </w:rPr>
              <w:t>Liz Finch</w:t>
            </w:r>
          </w:p>
        </w:tc>
        <w:tc>
          <w:tcPr>
            <w:tcW w:w="2319" w:type="dxa"/>
          </w:tcPr>
          <w:p w14:paraId="302A7B75" w14:textId="77777777" w:rsidR="00460846" w:rsidRPr="00582D1C" w:rsidRDefault="00460846" w:rsidP="00460846">
            <w:pPr>
              <w:rPr>
                <w:sz w:val="20"/>
                <w:szCs w:val="20"/>
              </w:rPr>
            </w:pPr>
            <w:r w:rsidRPr="00582D1C">
              <w:rPr>
                <w:sz w:val="20"/>
                <w:szCs w:val="20"/>
              </w:rPr>
              <w:t xml:space="preserve">Justin </w:t>
            </w:r>
            <w:proofErr w:type="spellStart"/>
            <w:r w:rsidRPr="00582D1C">
              <w:rPr>
                <w:sz w:val="20"/>
                <w:szCs w:val="20"/>
              </w:rPr>
              <w:t>Hochstetter</w:t>
            </w:r>
            <w:proofErr w:type="spellEnd"/>
          </w:p>
          <w:p w14:paraId="3310C85B" w14:textId="68CF0C3F" w:rsidR="00460846" w:rsidRPr="00582D1C" w:rsidRDefault="00460846" w:rsidP="00460846">
            <w:pPr>
              <w:rPr>
                <w:sz w:val="20"/>
                <w:szCs w:val="20"/>
              </w:rPr>
            </w:pPr>
            <w:r w:rsidRPr="00582D1C">
              <w:rPr>
                <w:sz w:val="20"/>
                <w:szCs w:val="20"/>
              </w:rPr>
              <w:t>Brooke Hutchison</w:t>
            </w:r>
          </w:p>
        </w:tc>
      </w:tr>
      <w:tr w:rsidR="00460846" w:rsidRPr="00582D1C" w14:paraId="289D58F3" w14:textId="77777777" w:rsidTr="00582D1C">
        <w:tc>
          <w:tcPr>
            <w:tcW w:w="2318" w:type="dxa"/>
            <w:vAlign w:val="center"/>
          </w:tcPr>
          <w:p w14:paraId="130BDFC2" w14:textId="412B9475" w:rsidR="00460846" w:rsidRPr="00582D1C" w:rsidRDefault="00460846" w:rsidP="00460846">
            <w:pPr>
              <w:jc w:val="right"/>
              <w:rPr>
                <w:sz w:val="20"/>
                <w:szCs w:val="20"/>
              </w:rPr>
            </w:pPr>
            <w:r w:rsidRPr="00582D1C">
              <w:rPr>
                <w:b/>
                <w:sz w:val="20"/>
                <w:szCs w:val="20"/>
              </w:rPr>
              <w:t>Fellowship</w:t>
            </w:r>
          </w:p>
        </w:tc>
        <w:tc>
          <w:tcPr>
            <w:tcW w:w="2318" w:type="dxa"/>
          </w:tcPr>
          <w:p w14:paraId="4993E2A7" w14:textId="33080488" w:rsidR="00460846" w:rsidRPr="00582D1C" w:rsidRDefault="00460846" w:rsidP="00460846">
            <w:pPr>
              <w:rPr>
                <w:sz w:val="20"/>
                <w:szCs w:val="20"/>
              </w:rPr>
            </w:pPr>
            <w:r w:rsidRPr="00582D1C">
              <w:rPr>
                <w:sz w:val="20"/>
                <w:szCs w:val="20"/>
              </w:rPr>
              <w:t xml:space="preserve">Rochelle Martin </w:t>
            </w:r>
            <w:proofErr w:type="spellStart"/>
            <w:r w:rsidRPr="00582D1C">
              <w:rPr>
                <w:sz w:val="20"/>
                <w:szCs w:val="20"/>
              </w:rPr>
              <w:t>Klaassen</w:t>
            </w:r>
            <w:proofErr w:type="spellEnd"/>
          </w:p>
        </w:tc>
        <w:tc>
          <w:tcPr>
            <w:tcW w:w="2319" w:type="dxa"/>
          </w:tcPr>
          <w:p w14:paraId="496AFDF4" w14:textId="45D1E284" w:rsidR="00460846" w:rsidRPr="00582D1C" w:rsidRDefault="00582D1C" w:rsidP="00460846">
            <w:pPr>
              <w:rPr>
                <w:sz w:val="20"/>
                <w:szCs w:val="20"/>
              </w:rPr>
            </w:pPr>
            <w:r w:rsidRPr="00582D1C">
              <w:rPr>
                <w:sz w:val="20"/>
                <w:szCs w:val="20"/>
              </w:rPr>
              <w:t>Ross Bay</w:t>
            </w:r>
          </w:p>
        </w:tc>
      </w:tr>
      <w:tr w:rsidR="00460846" w:rsidRPr="00582D1C" w14:paraId="2E195D0E" w14:textId="77777777" w:rsidTr="00582D1C">
        <w:tc>
          <w:tcPr>
            <w:tcW w:w="2318" w:type="dxa"/>
            <w:vAlign w:val="center"/>
          </w:tcPr>
          <w:p w14:paraId="376A3DEA" w14:textId="3FEB3268" w:rsidR="00460846" w:rsidRPr="00582D1C" w:rsidRDefault="00460846" w:rsidP="00460846">
            <w:pPr>
              <w:jc w:val="right"/>
              <w:rPr>
                <w:b/>
                <w:sz w:val="20"/>
                <w:szCs w:val="20"/>
              </w:rPr>
            </w:pPr>
            <w:r w:rsidRPr="00582D1C">
              <w:rPr>
                <w:b/>
                <w:sz w:val="20"/>
                <w:szCs w:val="20"/>
              </w:rPr>
              <w:t>Welcome Table</w:t>
            </w:r>
          </w:p>
        </w:tc>
        <w:tc>
          <w:tcPr>
            <w:tcW w:w="2318" w:type="dxa"/>
          </w:tcPr>
          <w:p w14:paraId="03E5AFFD" w14:textId="77777777" w:rsidR="00582D1C" w:rsidRPr="00582D1C" w:rsidRDefault="00582D1C" w:rsidP="00582D1C">
            <w:pPr>
              <w:rPr>
                <w:sz w:val="20"/>
                <w:szCs w:val="20"/>
              </w:rPr>
            </w:pPr>
            <w:r w:rsidRPr="00582D1C">
              <w:rPr>
                <w:sz w:val="20"/>
                <w:szCs w:val="20"/>
              </w:rPr>
              <w:t>Michael Sacco</w:t>
            </w:r>
          </w:p>
          <w:p w14:paraId="01D61978" w14:textId="3247B849" w:rsidR="00460846" w:rsidRPr="00582D1C" w:rsidRDefault="00582D1C" w:rsidP="00460846">
            <w:pPr>
              <w:rPr>
                <w:sz w:val="20"/>
                <w:szCs w:val="20"/>
              </w:rPr>
            </w:pPr>
            <w:r w:rsidRPr="00582D1C">
              <w:rPr>
                <w:sz w:val="20"/>
                <w:szCs w:val="20"/>
              </w:rPr>
              <w:t xml:space="preserve">Nancy McCann </w:t>
            </w:r>
            <w:proofErr w:type="spellStart"/>
            <w:r w:rsidRPr="00582D1C">
              <w:rPr>
                <w:sz w:val="20"/>
                <w:szCs w:val="20"/>
              </w:rPr>
              <w:t>Hostetter</w:t>
            </w:r>
            <w:proofErr w:type="spellEnd"/>
          </w:p>
        </w:tc>
        <w:tc>
          <w:tcPr>
            <w:tcW w:w="2319" w:type="dxa"/>
          </w:tcPr>
          <w:p w14:paraId="70DC6FAD" w14:textId="77777777" w:rsidR="00582D1C" w:rsidRPr="00582D1C" w:rsidRDefault="00582D1C" w:rsidP="00582D1C">
            <w:pPr>
              <w:rPr>
                <w:sz w:val="20"/>
                <w:szCs w:val="20"/>
              </w:rPr>
            </w:pPr>
            <w:r w:rsidRPr="00582D1C">
              <w:rPr>
                <w:sz w:val="20"/>
                <w:szCs w:val="20"/>
              </w:rPr>
              <w:t xml:space="preserve">Rachael </w:t>
            </w:r>
            <w:proofErr w:type="spellStart"/>
            <w:r w:rsidRPr="00582D1C">
              <w:rPr>
                <w:sz w:val="20"/>
                <w:szCs w:val="20"/>
              </w:rPr>
              <w:t>Weasley</w:t>
            </w:r>
            <w:proofErr w:type="spellEnd"/>
          </w:p>
          <w:p w14:paraId="0D9BD3CF" w14:textId="53B52620" w:rsidR="00460846" w:rsidRPr="00582D1C" w:rsidRDefault="00582D1C" w:rsidP="00582D1C">
            <w:pPr>
              <w:rPr>
                <w:sz w:val="20"/>
                <w:szCs w:val="20"/>
              </w:rPr>
            </w:pPr>
            <w:r w:rsidRPr="00582D1C">
              <w:rPr>
                <w:sz w:val="20"/>
                <w:szCs w:val="20"/>
              </w:rPr>
              <w:t xml:space="preserve">Rochelle Martin </w:t>
            </w:r>
            <w:proofErr w:type="spellStart"/>
            <w:r w:rsidRPr="00582D1C">
              <w:rPr>
                <w:sz w:val="20"/>
                <w:szCs w:val="20"/>
              </w:rPr>
              <w:t>Klaassen</w:t>
            </w:r>
            <w:proofErr w:type="spellEnd"/>
          </w:p>
        </w:tc>
      </w:tr>
    </w:tbl>
    <w:p w14:paraId="7D71FC8B" w14:textId="77777777" w:rsidR="00542335" w:rsidRDefault="00542335" w:rsidP="00911DB2">
      <w:pPr>
        <w:widowControl w:val="0"/>
        <w:autoSpaceDE w:val="0"/>
        <w:autoSpaceDN w:val="0"/>
        <w:adjustRightInd w:val="0"/>
        <w:rPr>
          <w:rFonts w:ascii="Lucida Handwriting" w:hAnsi="Lucida Handwriting"/>
          <w:sz w:val="28"/>
          <w:szCs w:val="28"/>
        </w:rPr>
      </w:pPr>
    </w:p>
    <w:p w14:paraId="18F26A38" w14:textId="77777777" w:rsidR="00542335" w:rsidRDefault="00542335" w:rsidP="00911DB2">
      <w:pPr>
        <w:widowControl w:val="0"/>
        <w:autoSpaceDE w:val="0"/>
        <w:autoSpaceDN w:val="0"/>
        <w:adjustRightInd w:val="0"/>
        <w:rPr>
          <w:rFonts w:ascii="Lucida Handwriting" w:hAnsi="Lucida Handwriting"/>
          <w:sz w:val="28"/>
          <w:szCs w:val="28"/>
        </w:rPr>
      </w:pPr>
    </w:p>
    <w:p w14:paraId="26E1946D" w14:textId="77777777" w:rsidR="00542335" w:rsidRDefault="00542335"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7586BEEC">
                <wp:simplePos x="0" y="0"/>
                <wp:positionH relativeFrom="column">
                  <wp:posOffset>-5156200</wp:posOffset>
                </wp:positionH>
                <wp:positionV relativeFrom="page">
                  <wp:posOffset>6174740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582D1C" w:rsidRPr="00DA2A9C" w:rsidRDefault="00582D1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582D1C" w:rsidRPr="00A63CFA" w:rsidRDefault="00582D1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582D1C" w:rsidRPr="00A63CFA" w:rsidRDefault="00582D1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582D1C" w:rsidRPr="00A63CFA" w:rsidRDefault="00582D1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582D1C" w:rsidRPr="008051AF" w:rsidRDefault="00582D1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582D1C" w:rsidRDefault="00582D1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582D1C" w:rsidRPr="007E52FA" w:rsidRDefault="00582D1C"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582D1C" w:rsidRPr="00E754C4" w:rsidRDefault="00582D1C"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5.95pt;margin-top:486.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" filled="f" stroked="f">
                <v:textbox style="mso-fit-shape-to-text:t" inset="0,0,0,0">
                  <w:txbxContent>
                    <w:p w14:paraId="02436DD8" w14:textId="77777777" w:rsidR="00582D1C" w:rsidRPr="00DA2A9C" w:rsidRDefault="00582D1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582D1C" w:rsidRPr="00A63CFA" w:rsidRDefault="00582D1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582D1C" w:rsidRPr="00A63CFA" w:rsidRDefault="00582D1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582D1C" w:rsidRPr="00A63CFA" w:rsidRDefault="00582D1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582D1C" w:rsidRPr="008051AF" w:rsidRDefault="00582D1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582D1C" w:rsidRDefault="00582D1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582D1C" w:rsidRPr="007E52FA" w:rsidRDefault="00582D1C"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582D1C" w:rsidRPr="00E754C4" w:rsidRDefault="00582D1C"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2DB226B9"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A6531">
        <w:rPr>
          <w:rFonts w:ascii="Lucida Handwriting" w:hAnsi="Lucida Handwriting"/>
          <w:noProof/>
          <w:sz w:val="42"/>
          <w:szCs w:val="42"/>
          <w:lang w:bidi="ar-SA"/>
        </w:rPr>
        <w:t xml:space="preserve">April </w:t>
      </w:r>
      <w:r w:rsidR="00582D1C">
        <w:rPr>
          <w:rFonts w:ascii="Lucida Handwriting" w:hAnsi="Lucida Handwriting"/>
          <w:noProof/>
          <w:sz w:val="42"/>
          <w:szCs w:val="42"/>
          <w:lang w:bidi="ar-SA"/>
        </w:rPr>
        <w:t>12</w:t>
      </w:r>
      <w:r w:rsidR="00C405C6">
        <w:rPr>
          <w:rFonts w:ascii="Lucida Handwriting" w:hAnsi="Lucida Handwriting"/>
          <w:sz w:val="42"/>
          <w:szCs w:val="42"/>
        </w:rPr>
        <w:t>, 2015</w:t>
      </w:r>
    </w:p>
    <w:sectPr w:rsidR="003F7803" w:rsidRPr="007A4B6C" w:rsidSect="00582D1C">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2338F"/>
    <w:multiLevelType w:val="hybridMultilevel"/>
    <w:tmpl w:val="7D8A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306"/>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5BE"/>
    <w:rsid w:val="001B3DF4"/>
    <w:rsid w:val="001B559F"/>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23DA"/>
    <w:rsid w:val="003864C5"/>
    <w:rsid w:val="003A62F3"/>
    <w:rsid w:val="003A6531"/>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07E7F"/>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5716F"/>
    <w:rsid w:val="00460846"/>
    <w:rsid w:val="00460EA2"/>
    <w:rsid w:val="004635E9"/>
    <w:rsid w:val="0046514E"/>
    <w:rsid w:val="004741AD"/>
    <w:rsid w:val="00481AC7"/>
    <w:rsid w:val="00492A14"/>
    <w:rsid w:val="004933D5"/>
    <w:rsid w:val="00494A88"/>
    <w:rsid w:val="004A1205"/>
    <w:rsid w:val="004A1FD4"/>
    <w:rsid w:val="004A3B8C"/>
    <w:rsid w:val="004A4223"/>
    <w:rsid w:val="004A7925"/>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4F4DA1"/>
    <w:rsid w:val="005052B1"/>
    <w:rsid w:val="0050731A"/>
    <w:rsid w:val="00512F00"/>
    <w:rsid w:val="005178E6"/>
    <w:rsid w:val="005200E5"/>
    <w:rsid w:val="00522453"/>
    <w:rsid w:val="0052291B"/>
    <w:rsid w:val="005252A0"/>
    <w:rsid w:val="00527A12"/>
    <w:rsid w:val="00532C62"/>
    <w:rsid w:val="00540533"/>
    <w:rsid w:val="0054077E"/>
    <w:rsid w:val="00541A02"/>
    <w:rsid w:val="00542335"/>
    <w:rsid w:val="00543D66"/>
    <w:rsid w:val="00544EC1"/>
    <w:rsid w:val="00552DF0"/>
    <w:rsid w:val="00555660"/>
    <w:rsid w:val="00557206"/>
    <w:rsid w:val="0055769C"/>
    <w:rsid w:val="005604B4"/>
    <w:rsid w:val="005610EA"/>
    <w:rsid w:val="00561EC9"/>
    <w:rsid w:val="00563672"/>
    <w:rsid w:val="0057202C"/>
    <w:rsid w:val="00572156"/>
    <w:rsid w:val="0057445B"/>
    <w:rsid w:val="005761FA"/>
    <w:rsid w:val="0057747A"/>
    <w:rsid w:val="005801F9"/>
    <w:rsid w:val="00580C35"/>
    <w:rsid w:val="005810C3"/>
    <w:rsid w:val="00581F39"/>
    <w:rsid w:val="00582D1C"/>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5C34"/>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0D9"/>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768C5"/>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C55FC"/>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60D"/>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7C8"/>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07F5A"/>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1683274">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0464207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55736703">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DF40-1464-A74F-926E-DF0650BA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4272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24</cp:revision>
  <cp:lastPrinted>2014-01-04T23:53:00Z</cp:lastPrinted>
  <dcterms:created xsi:type="dcterms:W3CDTF">2015-01-21T13:15:00Z</dcterms:created>
  <dcterms:modified xsi:type="dcterms:W3CDTF">2015-04-11T23:56:00Z</dcterms:modified>
</cp:coreProperties>
</file>