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3692ECE7" w:rsidR="00D96181" w:rsidRPr="00BF7E6D" w:rsidRDefault="005D7E74" w:rsidP="00BF7E6D">
      <w:pPr>
        <w:spacing w:before="40" w:after="80"/>
        <w:jc w:val="center"/>
      </w:pPr>
      <w:r>
        <w:t>February 1</w:t>
      </w:r>
      <w:r w:rsidR="00EB275E">
        <w:t>, 2015</w:t>
      </w:r>
      <w:r w:rsidR="00ED767F" w:rsidRPr="001C47F2">
        <w:t xml:space="preserve"> </w:t>
      </w:r>
      <w:r w:rsidR="001C47F2" w:rsidRPr="001C47F2">
        <w:rPr>
          <w:rFonts w:ascii="Menlo Regular" w:hAnsi="Menlo Regular" w:cs="Menlo Regular"/>
        </w:rPr>
        <w:t>✢</w:t>
      </w:r>
      <w:r w:rsidR="000604CD">
        <w:t xml:space="preserve"> </w:t>
      </w:r>
      <w:r w:rsidR="00BD3D95">
        <w:t xml:space="preserve">Faith on the Move: </w:t>
      </w:r>
      <w:r>
        <w:t>Pilgrimage</w:t>
      </w:r>
      <w:r w:rsidR="008470B0">
        <w:t xml:space="preserve"> </w:t>
      </w:r>
    </w:p>
    <w:p w14:paraId="0661AAFF" w14:textId="77777777" w:rsidR="00706FDE" w:rsidRDefault="00706FDE" w:rsidP="00B70120">
      <w:pPr>
        <w:pStyle w:val="SectionHeaderLeft"/>
        <w:rPr>
          <w:sz w:val="28"/>
          <w:szCs w:val="28"/>
        </w:rPr>
      </w:pPr>
    </w:p>
    <w:p w14:paraId="68221266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7E28B61B" w14:textId="77777777" w:rsidR="00B70120" w:rsidRPr="00BC64AC" w:rsidRDefault="00B70120" w:rsidP="00B70120">
      <w:pPr>
        <w:pStyle w:val="SectionItems"/>
      </w:pPr>
      <w:r w:rsidRPr="00BC64AC">
        <w:t>Prelude</w:t>
      </w:r>
    </w:p>
    <w:p w14:paraId="1EB81BE3" w14:textId="3B6C171F" w:rsidR="00EE21F2" w:rsidRDefault="00B70120" w:rsidP="006741F2">
      <w:pPr>
        <w:pStyle w:val="SectionItems"/>
      </w:pPr>
      <w:r w:rsidRPr="00BC64AC">
        <w:t>Call to Worship</w:t>
      </w:r>
      <w:r w:rsidR="0000634D">
        <w:t xml:space="preserve"> – STJ 153</w:t>
      </w:r>
    </w:p>
    <w:p w14:paraId="357D3E8C" w14:textId="64EE03E2" w:rsidR="00585069" w:rsidRPr="00585069" w:rsidRDefault="00585069" w:rsidP="00585069">
      <w:pPr>
        <w:pStyle w:val="ReadingsHangingIndent"/>
        <w:rPr>
          <w:b/>
          <w:iCs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 w:rsidR="003E60B8">
        <w:rPr>
          <w:b/>
          <w:iCs/>
        </w:rPr>
        <w:t>All-powerful God,</w:t>
      </w:r>
    </w:p>
    <w:p w14:paraId="0A4B3276" w14:textId="6F5E5446" w:rsidR="003E60B8" w:rsidRDefault="00585069" w:rsidP="003E60B8">
      <w:pPr>
        <w:pStyle w:val="ReadingsHangingIndent"/>
        <w:rPr>
          <w:b/>
        </w:rPr>
      </w:pPr>
      <w:r>
        <w:rPr>
          <w:b/>
          <w:iCs/>
        </w:rPr>
        <w:tab/>
      </w:r>
      <w:r>
        <w:rPr>
          <w:b/>
          <w:iCs/>
        </w:rPr>
        <w:tab/>
      </w:r>
      <w:r w:rsidR="003E60B8">
        <w:rPr>
          <w:b/>
          <w:iCs/>
        </w:rPr>
        <w:t>You are never far away for those who seek you.</w:t>
      </w:r>
    </w:p>
    <w:p w14:paraId="5EC5DD54" w14:textId="348F90BF" w:rsidR="003E60B8" w:rsidRPr="00585069" w:rsidRDefault="003E60B8" w:rsidP="003E60B8">
      <w:pPr>
        <w:pStyle w:val="ReadingsHangingIndent"/>
      </w:pPr>
      <w:r w:rsidRPr="00BC64AC">
        <w:rPr>
          <w:b/>
        </w:rPr>
        <w:tab/>
      </w:r>
      <w:r>
        <w:t>Right</w:t>
      </w:r>
      <w:r w:rsidRPr="00585069">
        <w:t>:</w:t>
      </w:r>
      <w:r w:rsidRPr="00585069">
        <w:tab/>
      </w:r>
      <w:r>
        <w:t>Be with your servants on this pilgrimage</w:t>
      </w:r>
    </w:p>
    <w:p w14:paraId="67C8C2A5" w14:textId="524E8496" w:rsidR="003E60B8" w:rsidRPr="003E60B8" w:rsidRDefault="003E60B8" w:rsidP="003E60B8">
      <w:pPr>
        <w:pStyle w:val="ReadingsHangingIndent"/>
        <w:rPr>
          <w:i/>
        </w:rPr>
      </w:pPr>
      <w:r w:rsidRPr="00BC64AC">
        <w:tab/>
      </w:r>
      <w:r>
        <w:rPr>
          <w:i/>
        </w:rPr>
        <w:t>Left</w:t>
      </w:r>
      <w:r w:rsidRPr="003E60B8">
        <w:rPr>
          <w:i/>
        </w:rPr>
        <w:t>:</w:t>
      </w:r>
      <w:r w:rsidRPr="003E60B8">
        <w:rPr>
          <w:i/>
        </w:rPr>
        <w:tab/>
        <w:t>and guide our way in accord with your will.</w:t>
      </w:r>
    </w:p>
    <w:p w14:paraId="6CC64017" w14:textId="34216231" w:rsidR="003E60B8" w:rsidRPr="00585069" w:rsidRDefault="003E60B8" w:rsidP="003E60B8">
      <w:pPr>
        <w:pStyle w:val="ReadingsHangingIndent"/>
      </w:pPr>
      <w:r w:rsidRPr="00BC64AC">
        <w:rPr>
          <w:b/>
        </w:rPr>
        <w:tab/>
      </w:r>
      <w:r>
        <w:t>Right</w:t>
      </w:r>
      <w:r w:rsidRPr="00585069">
        <w:t>:</w:t>
      </w:r>
      <w:r w:rsidRPr="00585069">
        <w:tab/>
      </w:r>
      <w:r>
        <w:t>Bless this stone we carry on this pilgrimage.</w:t>
      </w:r>
    </w:p>
    <w:p w14:paraId="0C95B0FD" w14:textId="3C237918" w:rsidR="003E60B8" w:rsidRDefault="003E60B8" w:rsidP="003E60B8">
      <w:pPr>
        <w:pStyle w:val="ReadingsHangingIndent"/>
        <w:rPr>
          <w:i/>
        </w:rPr>
      </w:pPr>
      <w:r w:rsidRPr="00BC64AC">
        <w:tab/>
      </w:r>
      <w:r>
        <w:rPr>
          <w:i/>
        </w:rPr>
        <w:t>Left</w:t>
      </w:r>
      <w:r w:rsidRPr="003E60B8">
        <w:rPr>
          <w:i/>
        </w:rPr>
        <w:t>:</w:t>
      </w:r>
      <w:r w:rsidRPr="003E60B8">
        <w:rPr>
          <w:i/>
        </w:rPr>
        <w:tab/>
      </w:r>
      <w:r>
        <w:rPr>
          <w:i/>
        </w:rPr>
        <w:t>Be a companion for us along our journey,</w:t>
      </w:r>
    </w:p>
    <w:p w14:paraId="37E96AC8" w14:textId="6352721C" w:rsidR="003E60B8" w:rsidRPr="00585069" w:rsidRDefault="003E60B8" w:rsidP="003E60B8">
      <w:pPr>
        <w:pStyle w:val="ReadingsHangingIndent"/>
      </w:pPr>
      <w:r w:rsidRPr="00BC64AC">
        <w:rPr>
          <w:b/>
        </w:rPr>
        <w:tab/>
      </w:r>
      <w:r>
        <w:t>Right</w:t>
      </w:r>
      <w:r w:rsidRPr="00585069">
        <w:t>:</w:t>
      </w:r>
      <w:r w:rsidRPr="00585069">
        <w:tab/>
      </w:r>
      <w:r>
        <w:t>a guide at crossroads,</w:t>
      </w:r>
    </w:p>
    <w:p w14:paraId="10B24510" w14:textId="33899BEE" w:rsidR="003E60B8" w:rsidRDefault="003E60B8" w:rsidP="003E60B8">
      <w:pPr>
        <w:pStyle w:val="ReadingsHangingIndent"/>
        <w:rPr>
          <w:i/>
        </w:rPr>
      </w:pPr>
      <w:r w:rsidRPr="00BC64AC">
        <w:tab/>
      </w:r>
      <w:r>
        <w:rPr>
          <w:i/>
        </w:rPr>
        <w:t>Left</w:t>
      </w:r>
      <w:r w:rsidRPr="003E60B8">
        <w:rPr>
          <w:i/>
        </w:rPr>
        <w:t>:</w:t>
      </w:r>
      <w:r w:rsidRPr="003E60B8">
        <w:rPr>
          <w:i/>
        </w:rPr>
        <w:tab/>
      </w:r>
      <w:r>
        <w:rPr>
          <w:i/>
        </w:rPr>
        <w:t>strength in our weariness,</w:t>
      </w:r>
    </w:p>
    <w:p w14:paraId="412FB8B3" w14:textId="2D792392" w:rsidR="003E60B8" w:rsidRPr="00585069" w:rsidRDefault="003E60B8" w:rsidP="003E60B8">
      <w:pPr>
        <w:pStyle w:val="ReadingsHangingIndent"/>
      </w:pPr>
      <w:r w:rsidRPr="00BC64AC">
        <w:rPr>
          <w:b/>
        </w:rPr>
        <w:tab/>
      </w:r>
      <w:r>
        <w:t>Right</w:t>
      </w:r>
      <w:r w:rsidRPr="00585069">
        <w:t>:</w:t>
      </w:r>
      <w:r w:rsidRPr="00585069">
        <w:tab/>
      </w:r>
      <w:r>
        <w:t>a comforter in our discouragements,</w:t>
      </w:r>
    </w:p>
    <w:p w14:paraId="5ECD908E" w14:textId="6130AC80" w:rsidR="003E60B8" w:rsidRDefault="003E60B8" w:rsidP="003E60B8">
      <w:pPr>
        <w:pStyle w:val="ReadingsHangingIndent"/>
        <w:rPr>
          <w:i/>
        </w:rPr>
      </w:pPr>
      <w:r w:rsidRPr="00BC64AC">
        <w:tab/>
      </w:r>
      <w:r>
        <w:rPr>
          <w:i/>
        </w:rPr>
        <w:t>Left</w:t>
      </w:r>
      <w:r w:rsidRPr="003E60B8">
        <w:rPr>
          <w:i/>
        </w:rPr>
        <w:t>:</w:t>
      </w:r>
      <w:r w:rsidRPr="003E60B8">
        <w:rPr>
          <w:i/>
        </w:rPr>
        <w:tab/>
        <w:t xml:space="preserve">and </w:t>
      </w:r>
      <w:r>
        <w:rPr>
          <w:i/>
        </w:rPr>
        <w:t>firmness in our intentions,</w:t>
      </w:r>
    </w:p>
    <w:p w14:paraId="6A75AA07" w14:textId="77777777" w:rsidR="003E60B8" w:rsidRDefault="003E60B8" w:rsidP="003E60B8">
      <w:pPr>
        <w:pStyle w:val="ReadingsHangingIndent"/>
        <w:rPr>
          <w:b/>
        </w:rPr>
      </w:pPr>
      <w:r w:rsidRPr="00BC64AC">
        <w:rPr>
          <w:b/>
        </w:rPr>
        <w:tab/>
      </w:r>
      <w:r>
        <w:rPr>
          <w:b/>
        </w:rPr>
        <w:t>All</w:t>
      </w:r>
      <w:r w:rsidRPr="00585069">
        <w:t>:</w:t>
      </w:r>
      <w:r w:rsidRPr="00585069">
        <w:tab/>
      </w:r>
      <w:r w:rsidRPr="003E60B8">
        <w:rPr>
          <w:b/>
        </w:rPr>
        <w:t xml:space="preserve">that we might </w:t>
      </w:r>
      <w:r>
        <w:rPr>
          <w:b/>
        </w:rPr>
        <w:t xml:space="preserve">arrive unscathed </w:t>
      </w:r>
    </w:p>
    <w:p w14:paraId="23569F3E" w14:textId="502404BB" w:rsidR="003E60B8" w:rsidRDefault="003E60B8" w:rsidP="003E60B8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the end of our journey,</w:t>
      </w:r>
    </w:p>
    <w:p w14:paraId="10D655E0" w14:textId="38631646" w:rsidR="003E60B8" w:rsidRDefault="003E60B8" w:rsidP="003E60B8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enriched</w:t>
      </w:r>
      <w:proofErr w:type="gramEnd"/>
      <w:r>
        <w:rPr>
          <w:b/>
        </w:rPr>
        <w:t xml:space="preserve"> with graces and virtues.</w:t>
      </w:r>
    </w:p>
    <w:p w14:paraId="09A920FC" w14:textId="405AEBAE" w:rsidR="003E60B8" w:rsidRDefault="003E60B8" w:rsidP="003E60B8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  <w:t xml:space="preserve">Through Jesus Christ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Son,</w:t>
      </w:r>
    </w:p>
    <w:p w14:paraId="10D3E6F6" w14:textId="1F868629" w:rsidR="003E60B8" w:rsidRPr="003E60B8" w:rsidRDefault="003E60B8" w:rsidP="003E60B8">
      <w:pPr>
        <w:pStyle w:val="ReadingsHangingIndent"/>
      </w:pPr>
      <w:r>
        <w:rPr>
          <w:b/>
        </w:rPr>
        <w:tab/>
      </w:r>
      <w:r>
        <w:rPr>
          <w:b/>
        </w:rPr>
        <w:tab/>
        <w:t>Amen.</w:t>
      </w:r>
    </w:p>
    <w:p w14:paraId="2033571A" w14:textId="42173725" w:rsidR="00EE21F2" w:rsidRPr="00EE21F2" w:rsidRDefault="003E60B8" w:rsidP="00B70120">
      <w:pPr>
        <w:pStyle w:val="SectionItems"/>
        <w:rPr>
          <w:i/>
        </w:rPr>
      </w:pPr>
      <w:r>
        <w:t xml:space="preserve">STJ </w:t>
      </w:r>
      <w:proofErr w:type="gramStart"/>
      <w:r>
        <w:t>2</w:t>
      </w:r>
      <w:r w:rsidR="00EE21F2">
        <w:t xml:space="preserve">  </w:t>
      </w:r>
      <w:r>
        <w:rPr>
          <w:i/>
        </w:rPr>
        <w:t>Come</w:t>
      </w:r>
      <w:proofErr w:type="gramEnd"/>
      <w:r>
        <w:rPr>
          <w:i/>
        </w:rPr>
        <w:t xml:space="preserve"> walk with us</w:t>
      </w:r>
    </w:p>
    <w:p w14:paraId="302D8E6C" w14:textId="5B4C7BB9" w:rsidR="00EE21F2" w:rsidRDefault="00EE21F2" w:rsidP="00B70120">
      <w:pPr>
        <w:pStyle w:val="SectionItems"/>
      </w:pPr>
      <w:r w:rsidRPr="00021683">
        <w:t>Welcome</w:t>
      </w:r>
    </w:p>
    <w:p w14:paraId="52188AA5" w14:textId="77777777" w:rsidR="00B70120" w:rsidRDefault="00B70120" w:rsidP="00B70120">
      <w:pPr>
        <w:pStyle w:val="SectionItems"/>
      </w:pPr>
      <w:r w:rsidRPr="00BC64AC">
        <w:t>Lighting the Peace Lamp</w:t>
      </w:r>
    </w:p>
    <w:p w14:paraId="128BB27D" w14:textId="77777777" w:rsidR="00B70120" w:rsidRDefault="00B70120" w:rsidP="00B70120">
      <w:pPr>
        <w:pStyle w:val="SectionItems"/>
      </w:pPr>
      <w:r w:rsidRPr="00BC64AC">
        <w:t>Prayer</w:t>
      </w:r>
      <w:r>
        <w:t xml:space="preserve"> for Peace</w:t>
      </w:r>
    </w:p>
    <w:p w14:paraId="144B1105" w14:textId="77777777" w:rsidR="00B70120" w:rsidRPr="00340292" w:rsidRDefault="00B70120" w:rsidP="00B70120">
      <w:pPr>
        <w:pStyle w:val="SectionHeaderLeft"/>
      </w:pPr>
      <w:r w:rsidRPr="00340292">
        <w:t>Praising</w:t>
      </w:r>
    </w:p>
    <w:p w14:paraId="0FAB4C34" w14:textId="757972B4" w:rsidR="003E60B8" w:rsidRDefault="003E60B8" w:rsidP="001832FC">
      <w:pPr>
        <w:pStyle w:val="SectionItems"/>
      </w:pPr>
      <w:r>
        <w:t xml:space="preserve">HWB </w:t>
      </w:r>
      <w:proofErr w:type="gramStart"/>
      <w:r>
        <w:t xml:space="preserve">575  </w:t>
      </w:r>
      <w:r>
        <w:rPr>
          <w:i/>
        </w:rPr>
        <w:t>Precious</w:t>
      </w:r>
      <w:proofErr w:type="gramEnd"/>
      <w:r>
        <w:rPr>
          <w:i/>
        </w:rPr>
        <w:t xml:space="preserve"> Lord, take my hand</w:t>
      </w:r>
    </w:p>
    <w:p w14:paraId="4F3266AA" w14:textId="5B996A96" w:rsidR="003E60B8" w:rsidRPr="003E60B8" w:rsidRDefault="003E60B8" w:rsidP="001832FC">
      <w:pPr>
        <w:pStyle w:val="SectionItems"/>
      </w:pPr>
      <w:r>
        <w:t>Psalm 131</w:t>
      </w:r>
    </w:p>
    <w:p w14:paraId="3DF6B45D" w14:textId="77777777" w:rsidR="001832FC" w:rsidRDefault="001832FC" w:rsidP="001832FC">
      <w:pPr>
        <w:pStyle w:val="SectionItems"/>
        <w:rPr>
          <w:i/>
        </w:rPr>
      </w:pPr>
      <w:r>
        <w:t>Children’s Time</w:t>
      </w:r>
    </w:p>
    <w:p w14:paraId="678EB4AD" w14:textId="77777777" w:rsidR="00AA372B" w:rsidRDefault="001832FC" w:rsidP="001832FC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7199CF7F" w14:textId="68B62E48" w:rsidR="006E7A42" w:rsidRDefault="001832FC" w:rsidP="001832FC">
      <w:pPr>
        <w:pStyle w:val="SectionItems"/>
        <w:ind w:left="720"/>
      </w:pPr>
      <w:r>
        <w:rPr>
          <w:i/>
        </w:rPr>
        <w:t>Never hinder them; never stop them. O let the children come.</w:t>
      </w:r>
    </w:p>
    <w:p w14:paraId="4BD38DE4" w14:textId="1D4C43EC" w:rsidR="00585069" w:rsidRPr="003E60B8" w:rsidRDefault="003E60B8" w:rsidP="003E60B8">
      <w:pPr>
        <w:pStyle w:val="SectionItems"/>
        <w:rPr>
          <w:i/>
        </w:rPr>
      </w:pPr>
      <w:r>
        <w:t xml:space="preserve">Presentation of worship bag to </w:t>
      </w:r>
      <w:proofErr w:type="spellStart"/>
      <w:r>
        <w:t>Aparecido</w:t>
      </w:r>
      <w:proofErr w:type="spellEnd"/>
    </w:p>
    <w:p w14:paraId="11D67FE4" w14:textId="77777777" w:rsidR="003E60B8" w:rsidRDefault="003E60B8" w:rsidP="00B70120">
      <w:pPr>
        <w:pStyle w:val="SectionHeaderLeft"/>
        <w:rPr>
          <w:sz w:val="28"/>
          <w:szCs w:val="28"/>
        </w:rPr>
      </w:pPr>
    </w:p>
    <w:p w14:paraId="6CF5086B" w14:textId="77777777" w:rsidR="003E60B8" w:rsidRDefault="003E60B8" w:rsidP="00B70120">
      <w:pPr>
        <w:pStyle w:val="SectionHeaderLeft"/>
        <w:rPr>
          <w:sz w:val="28"/>
          <w:szCs w:val="28"/>
        </w:rPr>
      </w:pPr>
    </w:p>
    <w:p w14:paraId="0F50F2BA" w14:textId="77777777" w:rsidR="003E60B8" w:rsidRDefault="003E60B8" w:rsidP="00B70120">
      <w:pPr>
        <w:pStyle w:val="SectionHeaderLeft"/>
        <w:rPr>
          <w:sz w:val="28"/>
          <w:szCs w:val="28"/>
        </w:rPr>
      </w:pPr>
    </w:p>
    <w:p w14:paraId="288421DA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Receiving God’s Word</w:t>
      </w:r>
    </w:p>
    <w:p w14:paraId="3725A84E" w14:textId="69A9AEE7" w:rsidR="00B70120" w:rsidRPr="001832FC" w:rsidRDefault="003E60B8" w:rsidP="00B70120">
      <w:pPr>
        <w:pStyle w:val="SectionItems"/>
        <w:rPr>
          <w:i/>
        </w:rPr>
      </w:pPr>
      <w:r>
        <w:t xml:space="preserve">STS </w:t>
      </w:r>
      <w:proofErr w:type="gramStart"/>
      <w:r>
        <w:t>98</w:t>
      </w:r>
      <w:r w:rsidR="001832FC">
        <w:t xml:space="preserve">  </w:t>
      </w:r>
      <w:r>
        <w:rPr>
          <w:i/>
        </w:rPr>
        <w:t>On</w:t>
      </w:r>
      <w:proofErr w:type="gramEnd"/>
      <w:r>
        <w:rPr>
          <w:i/>
        </w:rPr>
        <w:t xml:space="preserve"> the journey to Emmaus</w:t>
      </w:r>
    </w:p>
    <w:p w14:paraId="3AB689C9" w14:textId="4A18CB36" w:rsidR="00B70120" w:rsidRPr="00BC64AC" w:rsidRDefault="003E60B8" w:rsidP="00B70120">
      <w:pPr>
        <w:pStyle w:val="SectionItems"/>
      </w:pPr>
      <w:r>
        <w:t>Luke 24</w:t>
      </w:r>
      <w:r w:rsidR="006E7A42">
        <w:t>:</w:t>
      </w:r>
      <w:r>
        <w:t>13-35</w:t>
      </w:r>
    </w:p>
    <w:p w14:paraId="07D0A882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ADD3773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31F3871C" w14:textId="14356BB5" w:rsidR="00B70120" w:rsidRPr="00213335" w:rsidRDefault="00B70120" w:rsidP="00213335">
      <w:pPr>
        <w:pStyle w:val="SectionItems"/>
      </w:pPr>
      <w:r w:rsidRPr="00BC64AC">
        <w:t>Meditation</w:t>
      </w:r>
    </w:p>
    <w:p w14:paraId="66930F24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32B8CD58" w14:textId="2379B693" w:rsidR="00B70120" w:rsidRPr="006E7A42" w:rsidRDefault="003E60B8" w:rsidP="00B70120">
      <w:pPr>
        <w:pStyle w:val="SectionItems"/>
        <w:rPr>
          <w:i/>
        </w:rPr>
      </w:pPr>
      <w:r>
        <w:t xml:space="preserve">HWB </w:t>
      </w:r>
      <w:proofErr w:type="gramStart"/>
      <w:r>
        <w:t>226</w:t>
      </w:r>
      <w:r w:rsidR="006E7A42">
        <w:t xml:space="preserve">  </w:t>
      </w:r>
      <w:r>
        <w:rPr>
          <w:i/>
        </w:rPr>
        <w:t>You</w:t>
      </w:r>
      <w:proofErr w:type="gramEnd"/>
      <w:r>
        <w:rPr>
          <w:i/>
        </w:rPr>
        <w:t xml:space="preserve"> are salt for the earth </w:t>
      </w:r>
    </w:p>
    <w:p w14:paraId="76AA66B5" w14:textId="015F7A5D" w:rsidR="00B70120" w:rsidRDefault="006E7A42" w:rsidP="006E7A42">
      <w:pPr>
        <w:pStyle w:val="SectionItems"/>
      </w:pPr>
      <w:r>
        <w:t>Sharing</w:t>
      </w:r>
    </w:p>
    <w:p w14:paraId="0233215F" w14:textId="77777777" w:rsidR="00B70120" w:rsidRDefault="00B70120" w:rsidP="00B70120">
      <w:pPr>
        <w:pStyle w:val="SectionItems"/>
      </w:pPr>
      <w:r>
        <w:t>Prayer</w:t>
      </w:r>
    </w:p>
    <w:p w14:paraId="46E5EFCB" w14:textId="212A60D2" w:rsidR="006E7A42" w:rsidRDefault="003E60B8" w:rsidP="00B70120">
      <w:pPr>
        <w:pStyle w:val="SectionItems"/>
      </w:pPr>
      <w:r>
        <w:t>Offering</w:t>
      </w:r>
    </w:p>
    <w:p w14:paraId="0D89E57B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7E356849" w14:textId="77777777" w:rsidR="00B70120" w:rsidRPr="00BC64AC" w:rsidRDefault="00B70120" w:rsidP="00B70120">
      <w:pPr>
        <w:pStyle w:val="SectionItems"/>
      </w:pPr>
      <w:r w:rsidRPr="00BC64AC">
        <w:t>Announcements</w:t>
      </w:r>
    </w:p>
    <w:p w14:paraId="61EEB918" w14:textId="511AD5BB" w:rsidR="00B70120" w:rsidRPr="00BC64AC" w:rsidRDefault="003E60B8" w:rsidP="00B70120">
      <w:pPr>
        <w:pStyle w:val="SectionItems"/>
      </w:pPr>
      <w:r>
        <w:t xml:space="preserve">STJ </w:t>
      </w:r>
      <w:proofErr w:type="gramStart"/>
      <w:r>
        <w:t>78</w:t>
      </w:r>
      <w:r w:rsidR="00B70120" w:rsidRPr="00EC5846">
        <w:t xml:space="preserve">  </w:t>
      </w:r>
      <w:proofErr w:type="spellStart"/>
      <w:r>
        <w:rPr>
          <w:i/>
        </w:rPr>
        <w:t>Sizohamba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naye</w:t>
      </w:r>
      <w:proofErr w:type="spellEnd"/>
      <w:r>
        <w:rPr>
          <w:i/>
        </w:rPr>
        <w:t xml:space="preserve"> (We will walk with God) </w:t>
      </w:r>
    </w:p>
    <w:p w14:paraId="1FD4DD4E" w14:textId="1DDA3E9B" w:rsidR="00492A14" w:rsidRDefault="00B70120" w:rsidP="006E7A42">
      <w:pPr>
        <w:pStyle w:val="SectionItems"/>
      </w:pPr>
      <w:r w:rsidRPr="00BC64AC">
        <w:t>Benediction</w:t>
      </w:r>
    </w:p>
    <w:p w14:paraId="0F0B3C96" w14:textId="77777777" w:rsidR="00B70120" w:rsidRPr="00BC64AC" w:rsidRDefault="00B70120" w:rsidP="00B70120">
      <w:pPr>
        <w:pStyle w:val="SectionItems"/>
      </w:pPr>
      <w:r w:rsidRPr="00BC64AC">
        <w:t>Extinguishing the Peace Candle</w:t>
      </w:r>
    </w:p>
    <w:p w14:paraId="3D1FF03A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0D4FC195" w14:textId="77777777" w:rsidR="00B70120" w:rsidRPr="00585069" w:rsidRDefault="00B70120" w:rsidP="00B70120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4AC8ED5D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3D588F18" w14:textId="6DE59CEC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5D7E74">
              <w:t>Mark Frey</w:t>
            </w:r>
          </w:p>
          <w:p w14:paraId="097657ED" w14:textId="564144C4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5D7E74">
              <w:t>Megan Ramer</w:t>
            </w:r>
          </w:p>
          <w:p w14:paraId="1C17C829" w14:textId="666C8134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5D7E74">
              <w:t>Philip Kendall</w:t>
            </w:r>
          </w:p>
          <w:p w14:paraId="5766950D" w14:textId="4AAD6F3B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5D7E74">
              <w:t xml:space="preserve">Spencer </w:t>
            </w:r>
            <w:proofErr w:type="spellStart"/>
            <w:r w:rsidR="005D7E74">
              <w:t>Foon</w:t>
            </w:r>
            <w:proofErr w:type="spellEnd"/>
          </w:p>
          <w:p w14:paraId="12CF0A4B" w14:textId="280D46B9" w:rsidR="000044D3" w:rsidRPr="00FB6A80" w:rsidRDefault="00BD3D95" w:rsidP="005D7E74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5D7E74">
              <w:t>Brooke Hutchison</w:t>
            </w:r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1FDFA82D" w14:textId="55F811D7" w:rsidR="006E7A42" w:rsidRPr="006E7A42" w:rsidRDefault="006E7A42" w:rsidP="00B70120">
      <w:pPr>
        <w:rPr>
          <w:b/>
          <w:bCs/>
        </w:rPr>
      </w:pPr>
    </w:p>
    <w:p w14:paraId="1644C233" w14:textId="1D8F7E3A" w:rsidR="00926A4C" w:rsidRPr="00963D83" w:rsidRDefault="00963D83" w:rsidP="00B70120">
      <w:pPr>
        <w:rPr>
          <w:bCs/>
        </w:rPr>
      </w:pPr>
      <w:r w:rsidRPr="00963D83">
        <w:rPr>
          <w:rFonts w:ascii="Times" w:hAnsi="Times" w:cs="Times"/>
          <w:b/>
          <w:sz w:val="26"/>
          <w:szCs w:val="26"/>
          <w:lang w:bidi="ar-SA"/>
        </w:rPr>
        <w:t>Membership Exploration Class, March 15, 12:00pm</w:t>
      </w:r>
      <w:r w:rsidRPr="00963D83">
        <w:rPr>
          <w:b/>
          <w:bCs/>
        </w:rPr>
        <w:t xml:space="preserve">: </w:t>
      </w:r>
      <w:r>
        <w:rPr>
          <w:rFonts w:ascii="Times" w:hAnsi="Times" w:cs="Times"/>
          <w:sz w:val="26"/>
          <w:szCs w:val="26"/>
          <w:lang w:bidi="ar-SA"/>
        </w:rPr>
        <w:t xml:space="preserve">All are welcome to attend this session focused on the story of CCMC. We will plan to meet after Sunday </w:t>
      </w:r>
      <w:proofErr w:type="gramStart"/>
      <w:r>
        <w:rPr>
          <w:rFonts w:ascii="Times" w:hAnsi="Times" w:cs="Times"/>
          <w:sz w:val="26"/>
          <w:szCs w:val="26"/>
          <w:lang w:bidi="ar-SA"/>
        </w:rPr>
        <w:t>School</w:t>
      </w:r>
      <w:proofErr w:type="gramEnd"/>
      <w:r>
        <w:rPr>
          <w:rFonts w:ascii="Times" w:hAnsi="Times" w:cs="Times"/>
          <w:sz w:val="26"/>
          <w:szCs w:val="26"/>
          <w:lang w:bidi="ar-SA"/>
        </w:rPr>
        <w:t xml:space="preserve"> and wrap up by 2:00 p.m. A light lunch will be provided. Please RSVP with Pastor Megan (pastor@ccmcil.org) or contact her with questions.</w:t>
      </w:r>
    </w:p>
    <w:p w14:paraId="6BD5384F" w14:textId="77777777" w:rsidR="00B70120" w:rsidRDefault="00B70120" w:rsidP="0093722A">
      <w:pPr>
        <w:rPr>
          <w:b/>
          <w:bCs/>
        </w:rPr>
      </w:pPr>
    </w:p>
    <w:p w14:paraId="45EAD47B" w14:textId="77777777" w:rsidR="00963D83" w:rsidRDefault="00963D83" w:rsidP="0093722A">
      <w:pPr>
        <w:rPr>
          <w:b/>
          <w:bCs/>
        </w:rPr>
      </w:pPr>
    </w:p>
    <w:p w14:paraId="54BF3754" w14:textId="322B6687" w:rsidR="00963D83" w:rsidRPr="00963D83" w:rsidRDefault="00963D83" w:rsidP="00963D83">
      <w:pPr>
        <w:rPr>
          <w:bCs/>
        </w:rPr>
      </w:pPr>
      <w:r w:rsidRPr="00963D83">
        <w:rPr>
          <w:b/>
          <w:bCs/>
        </w:rPr>
        <w:lastRenderedPageBreak/>
        <w:t>CDC Regional Gatherings</w:t>
      </w:r>
      <w:r>
        <w:rPr>
          <w:b/>
          <w:bCs/>
        </w:rPr>
        <w:t xml:space="preserve">: </w:t>
      </w:r>
      <w:r w:rsidRPr="00963D83">
        <w:rPr>
          <w:bCs/>
        </w:rPr>
        <w:t>The leadership of Central District is excited</w:t>
      </w:r>
      <w:r w:rsidR="00B24549">
        <w:rPr>
          <w:bCs/>
        </w:rPr>
        <w:t xml:space="preserve"> to invite you to the 2015 CDC </w:t>
      </w:r>
      <w:r w:rsidRPr="00963D83">
        <w:rPr>
          <w:bCs/>
        </w:rPr>
        <w:t>regional gatherings hosted at th</w:t>
      </w:r>
      <w:r w:rsidR="00AA372B">
        <w:rPr>
          <w:bCs/>
        </w:rPr>
        <w:t>e following locations and dates</w:t>
      </w:r>
      <w:r w:rsidR="00F50EA9">
        <w:rPr>
          <w:bCs/>
        </w:rPr>
        <w:t>, 9:45am – 3:00pm</w:t>
      </w:r>
      <w:r w:rsidRPr="00963D83">
        <w:rPr>
          <w:bCs/>
        </w:rPr>
        <w:t>:</w:t>
      </w:r>
    </w:p>
    <w:p w14:paraId="46BA71CC" w14:textId="5B26587A" w:rsidR="00963D83" w:rsidRPr="00963D83" w:rsidRDefault="00AA372B" w:rsidP="00963D83">
      <w:pPr>
        <w:numPr>
          <w:ilvl w:val="0"/>
          <w:numId w:val="13"/>
        </w:numPr>
        <w:rPr>
          <w:bCs/>
        </w:rPr>
      </w:pPr>
      <w:r>
        <w:rPr>
          <w:bCs/>
        </w:rPr>
        <w:t>OHIO: Feb 7, Lima Mennonite Church</w:t>
      </w:r>
    </w:p>
    <w:p w14:paraId="2B13B36D" w14:textId="2CC0627A" w:rsidR="00AA372B" w:rsidRPr="00963D83" w:rsidRDefault="00AA372B" w:rsidP="00AA372B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INDIANA: Mar 7, </w:t>
      </w:r>
      <w:r w:rsidRPr="00963D83">
        <w:rPr>
          <w:bCs/>
        </w:rPr>
        <w:t xml:space="preserve">Eighth </w:t>
      </w:r>
      <w:r>
        <w:rPr>
          <w:bCs/>
        </w:rPr>
        <w:t>Street Mennonite Church, Goshen</w:t>
      </w:r>
    </w:p>
    <w:p w14:paraId="79AC889B" w14:textId="70185C02" w:rsidR="00963D83" w:rsidRPr="00963D83" w:rsidRDefault="00AA372B" w:rsidP="00963D83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ILLINOIS: </w:t>
      </w:r>
      <w:r w:rsidR="00F50EA9">
        <w:rPr>
          <w:bCs/>
        </w:rPr>
        <w:t xml:space="preserve">Apr 18, </w:t>
      </w:r>
      <w:r w:rsidR="00963D83" w:rsidRPr="00963D83">
        <w:rPr>
          <w:bCs/>
        </w:rPr>
        <w:t>North Da</w:t>
      </w:r>
      <w:r w:rsidR="00F50EA9">
        <w:rPr>
          <w:bCs/>
        </w:rPr>
        <w:t>nvers Men</w:t>
      </w:r>
      <w:bookmarkStart w:id="0" w:name="_GoBack"/>
      <w:bookmarkEnd w:id="0"/>
      <w:r w:rsidR="00F50EA9">
        <w:rPr>
          <w:bCs/>
        </w:rPr>
        <w:t>nonite Church</w:t>
      </w:r>
    </w:p>
    <w:p w14:paraId="5CE649D3" w14:textId="3C5D537B" w:rsidR="00963D83" w:rsidRPr="00963D83" w:rsidRDefault="00963D83" w:rsidP="00963D83">
      <w:pPr>
        <w:rPr>
          <w:bCs/>
        </w:rPr>
      </w:pPr>
      <w:r w:rsidRPr="00963D83">
        <w:rPr>
          <w:bCs/>
        </w:rPr>
        <w:t>The gatherings are not a delegate or business session, but a way to build connections between congrega</w:t>
      </w:r>
      <w:r w:rsidR="00B312B4">
        <w:rPr>
          <w:bCs/>
        </w:rPr>
        <w:t>tions and open to anyone</w:t>
      </w:r>
      <w:r w:rsidR="00B24549">
        <w:rPr>
          <w:bCs/>
        </w:rPr>
        <w:t>.</w:t>
      </w:r>
      <w:r w:rsidR="00F50EA9">
        <w:rPr>
          <w:bCs/>
        </w:rPr>
        <w:t xml:space="preserve"> For the</w:t>
      </w:r>
      <w:r w:rsidRPr="00963D83">
        <w:rPr>
          <w:bCs/>
        </w:rPr>
        <w:t xml:space="preserve"> gathering</w:t>
      </w:r>
      <w:r w:rsidR="00F50EA9">
        <w:rPr>
          <w:bCs/>
        </w:rPr>
        <w:t xml:space="preserve"> in Danvers IL</w:t>
      </w:r>
      <w:r w:rsidRPr="00963D83">
        <w:rPr>
          <w:bCs/>
        </w:rPr>
        <w:t xml:space="preserve">, we especially invite delegates who will </w:t>
      </w:r>
      <w:r w:rsidR="00AA372B">
        <w:rPr>
          <w:bCs/>
        </w:rPr>
        <w:t xml:space="preserve">be </w:t>
      </w:r>
      <w:r w:rsidRPr="00963D83">
        <w:rPr>
          <w:bCs/>
        </w:rPr>
        <w:t>attending Kansas City 2015. Childcare will be provided as needed.</w:t>
      </w:r>
      <w:r w:rsidR="00F50EA9">
        <w:rPr>
          <w:bCs/>
        </w:rPr>
        <w:t xml:space="preserve"> </w:t>
      </w:r>
      <w:r w:rsidR="00706FDE">
        <w:rPr>
          <w:bCs/>
        </w:rPr>
        <w:t>W</w:t>
      </w:r>
      <w:r w:rsidRPr="00963D83">
        <w:rPr>
          <w:bCs/>
        </w:rPr>
        <w:t>e</w:t>
      </w:r>
      <w:r w:rsidR="00706FDE">
        <w:rPr>
          <w:bCs/>
        </w:rPr>
        <w:t xml:space="preserve"> will</w:t>
      </w:r>
      <w:r w:rsidRPr="00963D83">
        <w:rPr>
          <w:bCs/>
        </w:rPr>
        <w:t xml:space="preserve"> explore the theme</w:t>
      </w:r>
      <w:r w:rsidR="00706FDE">
        <w:rPr>
          <w:bCs/>
        </w:rPr>
        <w:t xml:space="preserve"> of </w:t>
      </w:r>
      <w:r w:rsidR="00706FDE" w:rsidRPr="00963D83">
        <w:rPr>
          <w:bCs/>
        </w:rPr>
        <w:t>Tra</w:t>
      </w:r>
      <w:r w:rsidR="00706FDE">
        <w:rPr>
          <w:bCs/>
        </w:rPr>
        <w:t xml:space="preserve">nsformed Through Text and Table </w:t>
      </w:r>
      <w:r w:rsidR="00B312B4">
        <w:rPr>
          <w:bCs/>
        </w:rPr>
        <w:t xml:space="preserve">together </w:t>
      </w:r>
      <w:r w:rsidR="00706FDE">
        <w:rPr>
          <w:bCs/>
        </w:rPr>
        <w:t xml:space="preserve">through </w:t>
      </w:r>
      <w:r w:rsidRPr="00963D83">
        <w:rPr>
          <w:bCs/>
        </w:rPr>
        <w:t>worship, talk</w:t>
      </w:r>
      <w:r w:rsidR="00706FDE">
        <w:rPr>
          <w:bCs/>
        </w:rPr>
        <w:t>ing</w:t>
      </w:r>
      <w:r w:rsidRPr="00963D83">
        <w:rPr>
          <w:bCs/>
        </w:rPr>
        <w:t xml:space="preserve">, </w:t>
      </w:r>
      <w:r w:rsidR="00B312B4">
        <w:rPr>
          <w:bCs/>
        </w:rPr>
        <w:t>song</w:t>
      </w:r>
      <w:r w:rsidRPr="00963D83">
        <w:rPr>
          <w:bCs/>
        </w:rPr>
        <w:t xml:space="preserve">, and play. </w:t>
      </w:r>
      <w:r w:rsidR="00706FDE">
        <w:rPr>
          <w:bCs/>
        </w:rPr>
        <w:t>T</w:t>
      </w:r>
      <w:r w:rsidRPr="00963D83">
        <w:rPr>
          <w:bCs/>
        </w:rPr>
        <w:t>he North Danvers congregation has graciously agreed to provide lunch for us. We ask that those eating lunch bring a donation to help cover the costs.</w:t>
      </w:r>
    </w:p>
    <w:p w14:paraId="09AB0703" w14:textId="77777777" w:rsidR="00963D83" w:rsidRDefault="00963D83" w:rsidP="0093722A">
      <w:pPr>
        <w:rPr>
          <w:b/>
          <w:bCs/>
        </w:rPr>
      </w:pPr>
    </w:p>
    <w:p w14:paraId="093C7284" w14:textId="6A4579E1" w:rsidR="0093722A" w:rsidRDefault="0093722A" w:rsidP="0093722A">
      <w:pPr>
        <w:rPr>
          <w:b/>
          <w:bCs/>
        </w:rPr>
      </w:pPr>
      <w:r w:rsidRPr="0093722A">
        <w:rPr>
          <w:b/>
          <w:bCs/>
        </w:rPr>
        <w:t>Annual Church Retreat, Feb 14-15</w:t>
      </w:r>
      <w:r>
        <w:rPr>
          <w:b/>
          <w:bCs/>
        </w:rPr>
        <w:t xml:space="preserve">: </w:t>
      </w:r>
      <w:r w:rsidR="00B24549">
        <w:rPr>
          <w:bCs/>
        </w:rPr>
        <w:t>J</w:t>
      </w:r>
      <w:r w:rsidRPr="0093722A">
        <w:rPr>
          <w:bCs/>
        </w:rPr>
        <w:t xml:space="preserve">oin the fun at Camp Menno Haven in </w:t>
      </w:r>
      <w:proofErr w:type="spellStart"/>
      <w:r w:rsidRPr="0093722A">
        <w:rPr>
          <w:bCs/>
        </w:rPr>
        <w:t>Tiskilwa</w:t>
      </w:r>
      <w:proofErr w:type="spellEnd"/>
      <w:r w:rsidRPr="0093722A">
        <w:rPr>
          <w:bCs/>
        </w:rPr>
        <w:t xml:space="preserve"> IL. Church will not </w:t>
      </w:r>
      <w:r w:rsidR="00EA4CCD">
        <w:rPr>
          <w:bCs/>
        </w:rPr>
        <w:t>meet</w:t>
      </w:r>
      <w:r w:rsidRPr="0093722A">
        <w:rPr>
          <w:bCs/>
        </w:rPr>
        <w:t xml:space="preserve"> in Chicago that weekend. </w:t>
      </w:r>
    </w:p>
    <w:p w14:paraId="36C72E29" w14:textId="77777777" w:rsidR="0093722A" w:rsidRDefault="0093722A" w:rsidP="00A61019">
      <w:pPr>
        <w:rPr>
          <w:b/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51CAD7E3" w:rsidR="00855DB1" w:rsidRPr="0086582C" w:rsidRDefault="00A130F6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Hannah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45C091EF" w:rsidR="00BD74F4" w:rsidRPr="0086582C" w:rsidRDefault="00A130F6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Lugibihl</w:t>
            </w:r>
            <w:proofErr w:type="spellEnd"/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3A3007F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0EEAB3C0" w14:textId="77777777" w:rsidR="00A130F6" w:rsidRDefault="00A130F6" w:rsidP="00A13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Bob </w:t>
            </w:r>
            <w:proofErr w:type="spellStart"/>
            <w:r>
              <w:rPr>
                <w:rFonts w:cs="Helvetica"/>
              </w:rPr>
              <w:t>Hostetter</w:t>
            </w:r>
            <w:proofErr w:type="spellEnd"/>
          </w:p>
          <w:p w14:paraId="521431A9" w14:textId="1081FF01" w:rsidR="009D1368" w:rsidRPr="0086582C" w:rsidRDefault="00A130F6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Lugibihl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66208168" w14:textId="77777777" w:rsidR="00BD74F4" w:rsidRDefault="00A130F6" w:rsidP="009D1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Joel Peters </w:t>
            </w:r>
            <w:proofErr w:type="spellStart"/>
            <w:r>
              <w:rPr>
                <w:rFonts w:cs="Helvetica"/>
              </w:rPr>
              <w:t>Fransen</w:t>
            </w:r>
            <w:proofErr w:type="spellEnd"/>
          </w:p>
          <w:p w14:paraId="6BC21355" w14:textId="1FB18804" w:rsidR="00A130F6" w:rsidRPr="0086582C" w:rsidRDefault="00A130F6" w:rsidP="009D1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Ross Bay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08116DE4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9393C10" w14:textId="55C80CBC" w:rsidR="00997158" w:rsidRDefault="00A130F6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Ross Bay</w:t>
            </w:r>
          </w:p>
          <w:p w14:paraId="4776847A" w14:textId="0E12B2AB" w:rsidR="009E351D" w:rsidRPr="0086582C" w:rsidRDefault="00A130F6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Josiah Groff</w:t>
            </w:r>
            <w:r w:rsidR="00BD74F4" w:rsidRPr="0086582C">
              <w:rPr>
                <w:rFonts w:cs="Lucida Grande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7E5CF880" w:rsidR="00997158" w:rsidRPr="0086582C" w:rsidRDefault="00997158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73C1E057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8016F72" w14:textId="192FC06D" w:rsidR="009D1368" w:rsidRDefault="00A130F6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Potluck</w:t>
            </w:r>
          </w:p>
          <w:p w14:paraId="4318F6EC" w14:textId="57F5C8FF" w:rsidR="00187DB2" w:rsidRPr="0086582C" w:rsidRDefault="00187DB2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1B847E97" w14:textId="77777777" w:rsidR="00494A88" w:rsidRDefault="00A130F6" w:rsidP="001B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Brian </w:t>
            </w:r>
            <w:proofErr w:type="spellStart"/>
            <w:r>
              <w:rPr>
                <w:rFonts w:cs="Lucida Grande"/>
              </w:rPr>
              <w:t>Paff</w:t>
            </w:r>
            <w:proofErr w:type="spellEnd"/>
          </w:p>
          <w:p w14:paraId="2FC5A23D" w14:textId="25BB864D" w:rsidR="00A130F6" w:rsidRPr="0086582C" w:rsidRDefault="00A130F6" w:rsidP="001B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Brooke Hutchison</w:t>
            </w:r>
          </w:p>
        </w:tc>
      </w:tr>
    </w:tbl>
    <w:p w14:paraId="35C21D0E" w14:textId="554C4D04" w:rsidR="00277FC3" w:rsidRDefault="003F7BD7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br w:type="column"/>
      </w:r>
    </w:p>
    <w:p w14:paraId="72E16DFC" w14:textId="77777777" w:rsidR="00277FC3" w:rsidRDefault="00277FC3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84A8984" w14:textId="77777777" w:rsidR="00277FC3" w:rsidRDefault="00277FC3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E8A5BB3" w14:textId="77777777" w:rsidR="00277FC3" w:rsidRDefault="00277FC3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90D6646" w14:textId="77777777" w:rsidR="00911DB2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40F20BDD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48CD" w14:textId="77777777" w:rsidR="00407BAE" w:rsidRPr="00B9763B" w:rsidRDefault="00407BA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35D9E17" w14:textId="42197946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6B09957A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963D83" w:rsidRPr="00DA2A9C" w:rsidRDefault="00963D83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963D83" w:rsidRPr="00A63CFA" w:rsidRDefault="00963D83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963D83" w:rsidRPr="00A63CFA" w:rsidRDefault="00963D83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963D83" w:rsidRPr="00A63CFA" w:rsidRDefault="00963D83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963D83" w:rsidRPr="008051AF" w:rsidRDefault="00963D83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963D83" w:rsidRPr="00E754C4" w:rsidRDefault="00963D83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963D83" w:rsidRPr="00DA2A9C" w:rsidRDefault="00963D83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963D83" w:rsidRPr="00A63CFA" w:rsidRDefault="00963D83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963D83" w:rsidRPr="00A63CFA" w:rsidRDefault="00963D83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963D83" w:rsidRPr="00A63CFA" w:rsidRDefault="00963D83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963D83" w:rsidRPr="008051AF" w:rsidRDefault="00963D83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963D83" w:rsidRPr="00E754C4" w:rsidRDefault="00963D83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2C99A65F" w14:textId="77B7FB07" w:rsidR="003F7803" w:rsidRPr="007A4B6C" w:rsidRDefault="0062702E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5D7E74">
        <w:rPr>
          <w:rFonts w:ascii="Lucida Handwriting" w:hAnsi="Lucida Handwriting"/>
          <w:noProof/>
          <w:sz w:val="42"/>
          <w:szCs w:val="42"/>
          <w:lang w:bidi="ar-SA"/>
        </w:rPr>
        <w:t>February 1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44D3"/>
    <w:rsid w:val="00004FF6"/>
    <w:rsid w:val="0000634D"/>
    <w:rsid w:val="0001062A"/>
    <w:rsid w:val="0001133C"/>
    <w:rsid w:val="00011DFD"/>
    <w:rsid w:val="00016032"/>
    <w:rsid w:val="00016B1B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1E1D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0BE1"/>
    <w:rsid w:val="000D3197"/>
    <w:rsid w:val="000D3AB0"/>
    <w:rsid w:val="000D5861"/>
    <w:rsid w:val="000E0702"/>
    <w:rsid w:val="000E42F6"/>
    <w:rsid w:val="000F0B83"/>
    <w:rsid w:val="001070DA"/>
    <w:rsid w:val="00107684"/>
    <w:rsid w:val="00110B7E"/>
    <w:rsid w:val="001119A0"/>
    <w:rsid w:val="001119E6"/>
    <w:rsid w:val="001142C0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199F"/>
    <w:rsid w:val="002459EF"/>
    <w:rsid w:val="002613A2"/>
    <w:rsid w:val="00267C9E"/>
    <w:rsid w:val="002728D4"/>
    <w:rsid w:val="00272CB9"/>
    <w:rsid w:val="00273D6E"/>
    <w:rsid w:val="00274BDF"/>
    <w:rsid w:val="00277FC3"/>
    <w:rsid w:val="0028272D"/>
    <w:rsid w:val="002957E1"/>
    <w:rsid w:val="002A602B"/>
    <w:rsid w:val="002B0691"/>
    <w:rsid w:val="002B3176"/>
    <w:rsid w:val="002B6749"/>
    <w:rsid w:val="002B6EA2"/>
    <w:rsid w:val="002B7B0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43EE"/>
    <w:rsid w:val="00301360"/>
    <w:rsid w:val="00301CBA"/>
    <w:rsid w:val="00304A39"/>
    <w:rsid w:val="00304DC2"/>
    <w:rsid w:val="00306DF7"/>
    <w:rsid w:val="003126D9"/>
    <w:rsid w:val="00313A1D"/>
    <w:rsid w:val="00313B3A"/>
    <w:rsid w:val="003148D1"/>
    <w:rsid w:val="00316F9F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AA1"/>
    <w:rsid w:val="003823DA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60B8"/>
    <w:rsid w:val="003E7CDD"/>
    <w:rsid w:val="003F1646"/>
    <w:rsid w:val="003F6E25"/>
    <w:rsid w:val="003F7803"/>
    <w:rsid w:val="003F7BD7"/>
    <w:rsid w:val="00402994"/>
    <w:rsid w:val="00406341"/>
    <w:rsid w:val="004079AD"/>
    <w:rsid w:val="00407BAE"/>
    <w:rsid w:val="00413772"/>
    <w:rsid w:val="00416AC2"/>
    <w:rsid w:val="004217AA"/>
    <w:rsid w:val="00424031"/>
    <w:rsid w:val="004252B7"/>
    <w:rsid w:val="00425AF0"/>
    <w:rsid w:val="00425EA1"/>
    <w:rsid w:val="004304B8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1AC7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5660"/>
    <w:rsid w:val="00557206"/>
    <w:rsid w:val="0055769C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84795"/>
    <w:rsid w:val="00585069"/>
    <w:rsid w:val="005919B2"/>
    <w:rsid w:val="00594F19"/>
    <w:rsid w:val="00596A39"/>
    <w:rsid w:val="005A262B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D7E74"/>
    <w:rsid w:val="005E0768"/>
    <w:rsid w:val="005E08CF"/>
    <w:rsid w:val="005E3935"/>
    <w:rsid w:val="005F3B1A"/>
    <w:rsid w:val="005F5D5C"/>
    <w:rsid w:val="0060202D"/>
    <w:rsid w:val="00602548"/>
    <w:rsid w:val="006033B8"/>
    <w:rsid w:val="00607E62"/>
    <w:rsid w:val="00611AEE"/>
    <w:rsid w:val="00615150"/>
    <w:rsid w:val="00616C71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55B7"/>
    <w:rsid w:val="00666D01"/>
    <w:rsid w:val="00670954"/>
    <w:rsid w:val="0067278C"/>
    <w:rsid w:val="006741F2"/>
    <w:rsid w:val="006768D0"/>
    <w:rsid w:val="00680145"/>
    <w:rsid w:val="00680C5D"/>
    <w:rsid w:val="006834AA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A3D"/>
    <w:rsid w:val="006E7A42"/>
    <w:rsid w:val="006F1E81"/>
    <w:rsid w:val="006F6BAC"/>
    <w:rsid w:val="007013FA"/>
    <w:rsid w:val="00701C0B"/>
    <w:rsid w:val="007031C8"/>
    <w:rsid w:val="00705AE9"/>
    <w:rsid w:val="00706FDE"/>
    <w:rsid w:val="00707DCB"/>
    <w:rsid w:val="007127D1"/>
    <w:rsid w:val="007163DD"/>
    <w:rsid w:val="0071698C"/>
    <w:rsid w:val="00720A0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0E7C"/>
    <w:rsid w:val="007915CB"/>
    <w:rsid w:val="0079271E"/>
    <w:rsid w:val="007934E9"/>
    <w:rsid w:val="007967C9"/>
    <w:rsid w:val="00797697"/>
    <w:rsid w:val="007A0CC9"/>
    <w:rsid w:val="007A4B6C"/>
    <w:rsid w:val="007A7F1D"/>
    <w:rsid w:val="007B03D1"/>
    <w:rsid w:val="007B1D52"/>
    <w:rsid w:val="007B59B3"/>
    <w:rsid w:val="007D7783"/>
    <w:rsid w:val="007E2628"/>
    <w:rsid w:val="007E31EC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470B0"/>
    <w:rsid w:val="00851478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3DE8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724A"/>
    <w:rsid w:val="008E0F52"/>
    <w:rsid w:val="008E4CE3"/>
    <w:rsid w:val="008F5131"/>
    <w:rsid w:val="008F6B7F"/>
    <w:rsid w:val="0090075C"/>
    <w:rsid w:val="00901A52"/>
    <w:rsid w:val="00911DB2"/>
    <w:rsid w:val="009136C3"/>
    <w:rsid w:val="009167F9"/>
    <w:rsid w:val="00920FBD"/>
    <w:rsid w:val="00921CBE"/>
    <w:rsid w:val="00924F76"/>
    <w:rsid w:val="00926A4C"/>
    <w:rsid w:val="0092761A"/>
    <w:rsid w:val="0093722A"/>
    <w:rsid w:val="00941AE0"/>
    <w:rsid w:val="00941D11"/>
    <w:rsid w:val="00947A7B"/>
    <w:rsid w:val="0095029D"/>
    <w:rsid w:val="00951C6A"/>
    <w:rsid w:val="00951F1A"/>
    <w:rsid w:val="00956E16"/>
    <w:rsid w:val="0095726A"/>
    <w:rsid w:val="0096272F"/>
    <w:rsid w:val="00963D83"/>
    <w:rsid w:val="009652E9"/>
    <w:rsid w:val="0096647F"/>
    <w:rsid w:val="009668EA"/>
    <w:rsid w:val="00973E96"/>
    <w:rsid w:val="00975428"/>
    <w:rsid w:val="00980072"/>
    <w:rsid w:val="00991D2C"/>
    <w:rsid w:val="00997158"/>
    <w:rsid w:val="00997C96"/>
    <w:rsid w:val="009A0593"/>
    <w:rsid w:val="009A146C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4CC5"/>
    <w:rsid w:val="009E02DA"/>
    <w:rsid w:val="009E02E9"/>
    <w:rsid w:val="009E351D"/>
    <w:rsid w:val="009F29CF"/>
    <w:rsid w:val="009F2CB1"/>
    <w:rsid w:val="009F371E"/>
    <w:rsid w:val="009F58AD"/>
    <w:rsid w:val="00A05BC6"/>
    <w:rsid w:val="00A1262E"/>
    <w:rsid w:val="00A12F65"/>
    <w:rsid w:val="00A130F6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E12"/>
    <w:rsid w:val="00A64E4C"/>
    <w:rsid w:val="00A65C91"/>
    <w:rsid w:val="00A672E5"/>
    <w:rsid w:val="00A7146B"/>
    <w:rsid w:val="00A75A8A"/>
    <w:rsid w:val="00A85B76"/>
    <w:rsid w:val="00A90FEE"/>
    <w:rsid w:val="00A934FE"/>
    <w:rsid w:val="00A94737"/>
    <w:rsid w:val="00AA06CA"/>
    <w:rsid w:val="00AA07DF"/>
    <w:rsid w:val="00AA30FB"/>
    <w:rsid w:val="00AA372B"/>
    <w:rsid w:val="00AA3AB8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4549"/>
    <w:rsid w:val="00B25919"/>
    <w:rsid w:val="00B3054F"/>
    <w:rsid w:val="00B312B4"/>
    <w:rsid w:val="00B335C6"/>
    <w:rsid w:val="00B33B84"/>
    <w:rsid w:val="00B362DD"/>
    <w:rsid w:val="00B3697A"/>
    <w:rsid w:val="00B427BD"/>
    <w:rsid w:val="00B44BAF"/>
    <w:rsid w:val="00B4736E"/>
    <w:rsid w:val="00B53ABA"/>
    <w:rsid w:val="00B552AA"/>
    <w:rsid w:val="00B61DDE"/>
    <w:rsid w:val="00B65CA4"/>
    <w:rsid w:val="00B70120"/>
    <w:rsid w:val="00B721DE"/>
    <w:rsid w:val="00B76CAC"/>
    <w:rsid w:val="00B80AEF"/>
    <w:rsid w:val="00B82832"/>
    <w:rsid w:val="00B8535B"/>
    <w:rsid w:val="00B902D3"/>
    <w:rsid w:val="00B9441C"/>
    <w:rsid w:val="00B95A50"/>
    <w:rsid w:val="00B95D7B"/>
    <w:rsid w:val="00B9763B"/>
    <w:rsid w:val="00BA4355"/>
    <w:rsid w:val="00BA600B"/>
    <w:rsid w:val="00BB1EA6"/>
    <w:rsid w:val="00BB289A"/>
    <w:rsid w:val="00BC4764"/>
    <w:rsid w:val="00BC730E"/>
    <w:rsid w:val="00BD12BD"/>
    <w:rsid w:val="00BD37E3"/>
    <w:rsid w:val="00BD3D95"/>
    <w:rsid w:val="00BD74F4"/>
    <w:rsid w:val="00BD7A45"/>
    <w:rsid w:val="00BD7B8E"/>
    <w:rsid w:val="00BE0233"/>
    <w:rsid w:val="00BE6165"/>
    <w:rsid w:val="00BF0318"/>
    <w:rsid w:val="00BF08E7"/>
    <w:rsid w:val="00BF0B8D"/>
    <w:rsid w:val="00BF11E5"/>
    <w:rsid w:val="00BF7E6D"/>
    <w:rsid w:val="00C0500B"/>
    <w:rsid w:val="00C05BDC"/>
    <w:rsid w:val="00C1733C"/>
    <w:rsid w:val="00C1774B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7A6"/>
    <w:rsid w:val="00C54988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2F3"/>
    <w:rsid w:val="00D20631"/>
    <w:rsid w:val="00D21F50"/>
    <w:rsid w:val="00D22486"/>
    <w:rsid w:val="00D24B18"/>
    <w:rsid w:val="00D24EA3"/>
    <w:rsid w:val="00D325EA"/>
    <w:rsid w:val="00D34647"/>
    <w:rsid w:val="00D403BE"/>
    <w:rsid w:val="00D42E90"/>
    <w:rsid w:val="00D47797"/>
    <w:rsid w:val="00D47A86"/>
    <w:rsid w:val="00D514BA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21F2"/>
    <w:rsid w:val="00EE3ABB"/>
    <w:rsid w:val="00F00CE5"/>
    <w:rsid w:val="00F014B8"/>
    <w:rsid w:val="00F0160E"/>
    <w:rsid w:val="00F105CF"/>
    <w:rsid w:val="00F10781"/>
    <w:rsid w:val="00F12AC5"/>
    <w:rsid w:val="00F155F7"/>
    <w:rsid w:val="00F20099"/>
    <w:rsid w:val="00F262BF"/>
    <w:rsid w:val="00F36340"/>
    <w:rsid w:val="00F36EE6"/>
    <w:rsid w:val="00F402DE"/>
    <w:rsid w:val="00F4251A"/>
    <w:rsid w:val="00F43518"/>
    <w:rsid w:val="00F43DCF"/>
    <w:rsid w:val="00F447A7"/>
    <w:rsid w:val="00F50EA9"/>
    <w:rsid w:val="00F5136C"/>
    <w:rsid w:val="00F57287"/>
    <w:rsid w:val="00F6102F"/>
    <w:rsid w:val="00F62BFF"/>
    <w:rsid w:val="00F62F3B"/>
    <w:rsid w:val="00F67E8D"/>
    <w:rsid w:val="00F73190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3BE2"/>
    <w:rsid w:val="00FD65D4"/>
    <w:rsid w:val="00FD69AC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26EBF-73D1-9441-901A-CB0F06FC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478</Words>
  <Characters>2730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3202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13</cp:revision>
  <cp:lastPrinted>2014-01-04T23:53:00Z</cp:lastPrinted>
  <dcterms:created xsi:type="dcterms:W3CDTF">2015-01-29T15:58:00Z</dcterms:created>
  <dcterms:modified xsi:type="dcterms:W3CDTF">2015-01-29T17:24:00Z</dcterms:modified>
</cp:coreProperties>
</file>