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BDD0329" w14:textId="7B90F16F" w:rsidR="00084EC6" w:rsidRDefault="00A340D5" w:rsidP="00A1469B">
      <w:pPr>
        <w:spacing w:before="40" w:after="80"/>
        <w:jc w:val="center"/>
        <w:rPr>
          <w:sz w:val="28"/>
          <w:szCs w:val="28"/>
        </w:rPr>
      </w:pPr>
      <w:r>
        <w:rPr>
          <w:sz w:val="28"/>
          <w:szCs w:val="28"/>
        </w:rPr>
        <w:t>August 24</w:t>
      </w:r>
      <w:r w:rsidR="00FA5828" w:rsidRPr="00DC26F4">
        <w:rPr>
          <w:sz w:val="28"/>
          <w:szCs w:val="28"/>
        </w:rPr>
        <w:t>, 2014</w:t>
      </w:r>
      <w:r w:rsidR="00ED767F" w:rsidRPr="00DC26F4">
        <w:rPr>
          <w:sz w:val="28"/>
          <w:szCs w:val="28"/>
        </w:rPr>
        <w:t xml:space="preserve"> </w:t>
      </w:r>
    </w:p>
    <w:p w14:paraId="0A7E7102" w14:textId="77777777" w:rsidR="00AE394B" w:rsidRDefault="00AE394B" w:rsidP="00E83DA1">
      <w:pPr>
        <w:pStyle w:val="SectionHeaderLeft"/>
        <w:rPr>
          <w:sz w:val="28"/>
          <w:szCs w:val="28"/>
        </w:rPr>
      </w:pPr>
    </w:p>
    <w:p w14:paraId="416555D4" w14:textId="77777777" w:rsidR="00E83DA1" w:rsidRPr="00340292" w:rsidRDefault="00E83DA1" w:rsidP="00E83DA1">
      <w:pPr>
        <w:pStyle w:val="SectionHeaderLeft"/>
        <w:rPr>
          <w:sz w:val="28"/>
          <w:szCs w:val="28"/>
        </w:rPr>
      </w:pPr>
      <w:bookmarkStart w:id="0" w:name="_GoBack"/>
      <w:bookmarkEnd w:id="0"/>
      <w:r w:rsidRPr="00340292">
        <w:rPr>
          <w:sz w:val="28"/>
          <w:szCs w:val="28"/>
        </w:rPr>
        <w:t>Gathering</w:t>
      </w:r>
    </w:p>
    <w:p w14:paraId="679A8ADE" w14:textId="77777777" w:rsidR="00E83DA1" w:rsidRPr="00BC64AC" w:rsidRDefault="00E83DA1" w:rsidP="00E83DA1">
      <w:pPr>
        <w:pStyle w:val="SectionItems"/>
      </w:pPr>
      <w:r w:rsidRPr="00BC64AC">
        <w:t>Prelude</w:t>
      </w:r>
    </w:p>
    <w:p w14:paraId="4AF3B550" w14:textId="77777777" w:rsidR="00947A7B" w:rsidRPr="00BC64AC" w:rsidRDefault="00947A7B" w:rsidP="00947A7B">
      <w:pPr>
        <w:pStyle w:val="SectionItems"/>
      </w:pPr>
      <w:r w:rsidRPr="00BC64AC">
        <w:t>Call to Worship</w:t>
      </w:r>
    </w:p>
    <w:p w14:paraId="027F91E9" w14:textId="77777777" w:rsidR="00947A7B" w:rsidRDefault="00947A7B" w:rsidP="00947A7B">
      <w:pPr>
        <w:pStyle w:val="ReadingsHangingIndent"/>
      </w:pPr>
      <w:r>
        <w:tab/>
        <w:t>One:</w:t>
      </w:r>
      <w:r>
        <w:tab/>
        <w:t>It is good to give thanks to the Lord,</w:t>
      </w:r>
    </w:p>
    <w:p w14:paraId="730D54EF" w14:textId="77777777" w:rsidR="00947A7B" w:rsidRPr="006D3926" w:rsidRDefault="00947A7B" w:rsidP="00947A7B">
      <w:pPr>
        <w:pStyle w:val="ReadingsHangingIndent"/>
        <w:rPr>
          <w:b/>
        </w:rPr>
      </w:pPr>
      <w:r w:rsidRPr="006D3926">
        <w:rPr>
          <w:b/>
        </w:rPr>
        <w:tab/>
        <w:t>All:</w:t>
      </w:r>
      <w:r w:rsidRPr="006D3926">
        <w:rPr>
          <w:b/>
        </w:rPr>
        <w:tab/>
        <w:t>to sing praises to your name, O Most High;</w:t>
      </w:r>
    </w:p>
    <w:p w14:paraId="618044FE" w14:textId="77777777" w:rsidR="00947A7B" w:rsidRDefault="00947A7B" w:rsidP="00947A7B">
      <w:pPr>
        <w:pStyle w:val="ReadingsHangingIndent"/>
      </w:pPr>
      <w:r>
        <w:tab/>
        <w:t>One:</w:t>
      </w:r>
      <w:r>
        <w:tab/>
        <w:t>to declare your steadfast love in the morning,</w:t>
      </w:r>
    </w:p>
    <w:p w14:paraId="10E3B1E6" w14:textId="77777777" w:rsidR="00947A7B" w:rsidRPr="006D3926" w:rsidRDefault="00947A7B" w:rsidP="00947A7B">
      <w:pPr>
        <w:pStyle w:val="ReadingsHangingIndent"/>
        <w:rPr>
          <w:b/>
        </w:rPr>
      </w:pPr>
      <w:r w:rsidRPr="006D3926">
        <w:rPr>
          <w:b/>
        </w:rPr>
        <w:tab/>
        <w:t>All:</w:t>
      </w:r>
      <w:r w:rsidRPr="006D3926">
        <w:rPr>
          <w:b/>
        </w:rPr>
        <w:tab/>
      </w:r>
      <w:r>
        <w:rPr>
          <w:b/>
        </w:rPr>
        <w:t>a</w:t>
      </w:r>
      <w:r w:rsidRPr="006D3926">
        <w:rPr>
          <w:b/>
        </w:rPr>
        <w:t>nd your faithfulness by night.</w:t>
      </w:r>
    </w:p>
    <w:p w14:paraId="0A2C6E12" w14:textId="77777777" w:rsidR="00947A7B" w:rsidRPr="006D3926" w:rsidRDefault="00947A7B" w:rsidP="00947A7B">
      <w:pPr>
        <w:pStyle w:val="ReadingsHangingIndent"/>
        <w:rPr>
          <w:b/>
        </w:rPr>
      </w:pPr>
      <w:r>
        <w:tab/>
        <w:t>One:</w:t>
      </w:r>
      <w:r>
        <w:tab/>
        <w:t>Let us worship God.</w:t>
      </w:r>
    </w:p>
    <w:p w14:paraId="65874DC7" w14:textId="77777777" w:rsidR="00947A7B" w:rsidRDefault="00947A7B" w:rsidP="00947A7B">
      <w:pPr>
        <w:pStyle w:val="SectionItems"/>
      </w:pPr>
      <w:r w:rsidRPr="00BC64AC">
        <w:t>Welcome</w:t>
      </w:r>
    </w:p>
    <w:p w14:paraId="12BFAFB3" w14:textId="77777777" w:rsidR="00947A7B" w:rsidRPr="00BC64AC" w:rsidRDefault="00947A7B" w:rsidP="00947A7B">
      <w:pPr>
        <w:pStyle w:val="SectionItems"/>
      </w:pPr>
      <w:r>
        <w:t xml:space="preserve">STJ </w:t>
      </w:r>
      <w:proofErr w:type="gramStart"/>
      <w:r>
        <w:t xml:space="preserve">4  </w:t>
      </w:r>
      <w:r w:rsidRPr="00C42A6A">
        <w:rPr>
          <w:i/>
        </w:rPr>
        <w:t>You’ve</w:t>
      </w:r>
      <w:proofErr w:type="gramEnd"/>
      <w:r w:rsidRPr="00C42A6A">
        <w:rPr>
          <w:i/>
        </w:rPr>
        <w:t xml:space="preserve"> got a place</w:t>
      </w:r>
    </w:p>
    <w:p w14:paraId="5EC428C9" w14:textId="77777777" w:rsidR="00947A7B" w:rsidRDefault="00947A7B" w:rsidP="00947A7B">
      <w:pPr>
        <w:pStyle w:val="SectionItems"/>
      </w:pPr>
      <w:r w:rsidRPr="00BC64AC">
        <w:t>Lighting the Peace Lamp</w:t>
      </w:r>
    </w:p>
    <w:p w14:paraId="265DA128" w14:textId="77777777" w:rsidR="00947A7B" w:rsidRPr="00BC64AC" w:rsidRDefault="00947A7B" w:rsidP="00947A7B">
      <w:pPr>
        <w:pStyle w:val="SectionItems"/>
      </w:pPr>
      <w:r w:rsidRPr="00BC64AC">
        <w:t>Prayer</w:t>
      </w:r>
      <w:r>
        <w:t xml:space="preserve"> for Peace</w:t>
      </w:r>
    </w:p>
    <w:p w14:paraId="4D2BBA1F" w14:textId="77777777" w:rsidR="00E83DA1" w:rsidRPr="00340292" w:rsidRDefault="00E83DA1" w:rsidP="00E83DA1">
      <w:pPr>
        <w:pStyle w:val="SectionHeaderLeft"/>
      </w:pPr>
      <w:r w:rsidRPr="00340292">
        <w:t>Praising</w:t>
      </w:r>
    </w:p>
    <w:p w14:paraId="6240755A" w14:textId="77777777" w:rsidR="00947A7B" w:rsidRPr="00BC64AC" w:rsidRDefault="00947A7B" w:rsidP="00947A7B">
      <w:pPr>
        <w:pStyle w:val="SectionItems"/>
      </w:pPr>
      <w:r w:rsidRPr="00BC64AC">
        <w:t xml:space="preserve">HWB </w:t>
      </w:r>
      <w:proofErr w:type="gramStart"/>
      <w:r>
        <w:t xml:space="preserve">285  </w:t>
      </w:r>
      <w:r w:rsidRPr="00211D3B">
        <w:rPr>
          <w:i/>
        </w:rPr>
        <w:t>All</w:t>
      </w:r>
      <w:proofErr w:type="gramEnd"/>
      <w:r w:rsidRPr="00211D3B">
        <w:rPr>
          <w:i/>
        </w:rPr>
        <w:t xml:space="preserve"> hail the power of Jesus’ name</w:t>
      </w:r>
      <w:r>
        <w:t xml:space="preserve"> (vv. 1,2,4)</w:t>
      </w:r>
    </w:p>
    <w:p w14:paraId="5DE2E04D" w14:textId="77777777" w:rsidR="00947A7B" w:rsidRDefault="00947A7B" w:rsidP="00947A7B">
      <w:pPr>
        <w:pStyle w:val="SectionItems"/>
      </w:pPr>
      <w:r w:rsidRPr="00515726">
        <w:t>Psalm 138</w:t>
      </w:r>
    </w:p>
    <w:p w14:paraId="63C3C54F" w14:textId="46C3ABC7" w:rsidR="00947A7B" w:rsidRDefault="00947A7B" w:rsidP="00947A7B">
      <w:pPr>
        <w:pStyle w:val="SectionItems"/>
        <w:rPr>
          <w:i/>
        </w:rPr>
      </w:pPr>
      <w:r>
        <w:t>Children’s Time</w:t>
      </w:r>
      <w:r w:rsidR="00AE394B">
        <w:t xml:space="preserve"> (STS 47)</w:t>
      </w:r>
    </w:p>
    <w:p w14:paraId="5C031C7B" w14:textId="77777777" w:rsidR="00AE394B" w:rsidRDefault="00947A7B" w:rsidP="00947A7B">
      <w:pPr>
        <w:pStyle w:val="SectionItems"/>
        <w:ind w:left="720"/>
        <w:rPr>
          <w:i/>
        </w:rPr>
      </w:pPr>
      <w:r>
        <w:rPr>
          <w:i/>
        </w:rPr>
        <w:t xml:space="preserve">Let the children come to me; let the children come. </w:t>
      </w:r>
    </w:p>
    <w:p w14:paraId="687551A5" w14:textId="7E688334" w:rsidR="00947A7B" w:rsidRPr="00BC64AC" w:rsidRDefault="00947A7B" w:rsidP="00947A7B">
      <w:pPr>
        <w:pStyle w:val="SectionItems"/>
        <w:ind w:left="720"/>
      </w:pPr>
      <w:r>
        <w:rPr>
          <w:i/>
        </w:rPr>
        <w:t>Never hinder them; never stop</w:t>
      </w:r>
      <w:r w:rsidR="00AE394B">
        <w:rPr>
          <w:i/>
        </w:rPr>
        <w:t xml:space="preserve"> them. O let the children come.</w:t>
      </w:r>
    </w:p>
    <w:p w14:paraId="66DCE1D8" w14:textId="77777777" w:rsidR="00E83DA1" w:rsidRPr="00340292" w:rsidRDefault="00E83DA1" w:rsidP="00E83DA1">
      <w:pPr>
        <w:pStyle w:val="SectionHeaderLeft"/>
        <w:rPr>
          <w:sz w:val="28"/>
          <w:szCs w:val="28"/>
        </w:rPr>
      </w:pPr>
      <w:r w:rsidRPr="00340292">
        <w:rPr>
          <w:sz w:val="28"/>
          <w:szCs w:val="28"/>
        </w:rPr>
        <w:t>Receiving God’s Word</w:t>
      </w:r>
    </w:p>
    <w:p w14:paraId="03F25E33" w14:textId="77777777" w:rsidR="00947A7B" w:rsidRPr="00BC64AC" w:rsidRDefault="00947A7B" w:rsidP="00947A7B">
      <w:pPr>
        <w:pStyle w:val="SectionItems"/>
      </w:pPr>
      <w:r w:rsidRPr="00515726">
        <w:t>Romans 12:1-8</w:t>
      </w:r>
    </w:p>
    <w:p w14:paraId="04146AC0" w14:textId="77777777" w:rsidR="00947A7B" w:rsidRPr="00BC64AC" w:rsidRDefault="00947A7B" w:rsidP="00947A7B">
      <w:pPr>
        <w:pStyle w:val="SectionItems"/>
      </w:pPr>
      <w:r>
        <w:t xml:space="preserve">STJ </w:t>
      </w:r>
      <w:proofErr w:type="gramStart"/>
      <w:r>
        <w:t xml:space="preserve">72  </w:t>
      </w:r>
      <w:r w:rsidRPr="001F2769">
        <w:rPr>
          <w:i/>
        </w:rPr>
        <w:t>One</w:t>
      </w:r>
      <w:proofErr w:type="gramEnd"/>
      <w:r w:rsidRPr="001F2769">
        <w:rPr>
          <w:i/>
        </w:rPr>
        <w:t xml:space="preserve"> is the body</w:t>
      </w:r>
    </w:p>
    <w:p w14:paraId="1E4FFF46" w14:textId="77777777" w:rsidR="00947A7B" w:rsidRPr="00BC64AC" w:rsidRDefault="00947A7B" w:rsidP="00947A7B">
      <w:pPr>
        <w:pStyle w:val="SectionItems"/>
      </w:pPr>
      <w:r w:rsidRPr="00515726">
        <w:t>Matthew 16:13-20</w:t>
      </w:r>
    </w:p>
    <w:p w14:paraId="7E00EAC1" w14:textId="77777777" w:rsidR="00947A7B" w:rsidRPr="00BC64AC" w:rsidRDefault="00947A7B" w:rsidP="00947A7B">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043AF583" w14:textId="77777777" w:rsidR="00947A7B" w:rsidRPr="00BC64AC" w:rsidRDefault="00947A7B" w:rsidP="00947A7B">
      <w:pPr>
        <w:pStyle w:val="ReadingsHangingIndent"/>
        <w:rPr>
          <w:b/>
        </w:rPr>
      </w:pPr>
      <w:r w:rsidRPr="00BC64AC">
        <w:rPr>
          <w:b/>
        </w:rPr>
        <w:tab/>
        <w:t>All:</w:t>
      </w:r>
      <w:r w:rsidRPr="00BC64AC">
        <w:rPr>
          <w:b/>
        </w:rPr>
        <w:tab/>
        <w:t>thanks be to God.</w:t>
      </w:r>
    </w:p>
    <w:p w14:paraId="64E95EC1" w14:textId="77777777" w:rsidR="00947A7B" w:rsidRPr="00BC64AC" w:rsidRDefault="00947A7B" w:rsidP="00947A7B">
      <w:pPr>
        <w:pStyle w:val="SectionItems"/>
      </w:pPr>
      <w:r w:rsidRPr="00BC64AC">
        <w:t>Meditation</w:t>
      </w:r>
    </w:p>
    <w:p w14:paraId="16C5137F" w14:textId="3D5DE512" w:rsidR="00E83DA1" w:rsidRPr="00340292" w:rsidRDefault="00E83DA1" w:rsidP="00BF0318">
      <w:pPr>
        <w:pStyle w:val="SectionHeaderLeft"/>
      </w:pPr>
      <w:r w:rsidRPr="00340292">
        <w:t>Responding</w:t>
      </w:r>
    </w:p>
    <w:p w14:paraId="47F60061" w14:textId="77777777" w:rsidR="00947A7B" w:rsidRPr="00BC64AC" w:rsidRDefault="00947A7B" w:rsidP="00947A7B">
      <w:pPr>
        <w:pStyle w:val="SectionItems"/>
      </w:pPr>
      <w:r>
        <w:t>HWB</w:t>
      </w:r>
      <w:r w:rsidRPr="00BC64AC">
        <w:t xml:space="preserve"> </w:t>
      </w:r>
      <w:proofErr w:type="gramStart"/>
      <w:r>
        <w:t xml:space="preserve">472  </w:t>
      </w:r>
      <w:r w:rsidRPr="004159DC">
        <w:rPr>
          <w:i/>
        </w:rPr>
        <w:t>I</w:t>
      </w:r>
      <w:proofErr w:type="gramEnd"/>
      <w:r w:rsidRPr="004159DC">
        <w:rPr>
          <w:i/>
        </w:rPr>
        <w:t xml:space="preserve"> am the Bread of life</w:t>
      </w:r>
    </w:p>
    <w:p w14:paraId="43796FE4" w14:textId="77777777" w:rsidR="00947A7B" w:rsidRPr="00BC64AC" w:rsidRDefault="00947A7B" w:rsidP="00947A7B">
      <w:pPr>
        <w:pStyle w:val="SectionItems"/>
      </w:pPr>
      <w:r w:rsidRPr="00BC64AC">
        <w:t>Sharing</w:t>
      </w:r>
    </w:p>
    <w:p w14:paraId="24C651D3" w14:textId="77777777" w:rsidR="00947A7B" w:rsidRPr="00BC64AC" w:rsidRDefault="00947A7B" w:rsidP="00947A7B">
      <w:pPr>
        <w:pStyle w:val="SectionItems"/>
      </w:pPr>
      <w:r>
        <w:t>Communion</w:t>
      </w:r>
    </w:p>
    <w:p w14:paraId="6B5CDF27" w14:textId="77777777" w:rsidR="00D64AFB" w:rsidRDefault="00D64AFB" w:rsidP="00E83DA1">
      <w:pPr>
        <w:pStyle w:val="SectionHeaderLeft"/>
        <w:rPr>
          <w:sz w:val="28"/>
          <w:szCs w:val="28"/>
        </w:rPr>
      </w:pPr>
    </w:p>
    <w:p w14:paraId="4164CFAD" w14:textId="77777777" w:rsidR="00E83DA1" w:rsidRPr="00340292" w:rsidRDefault="00E83DA1" w:rsidP="00E83DA1">
      <w:pPr>
        <w:pStyle w:val="SectionHeaderLeft"/>
        <w:rPr>
          <w:sz w:val="28"/>
          <w:szCs w:val="28"/>
        </w:rPr>
      </w:pPr>
      <w:r w:rsidRPr="00340292">
        <w:rPr>
          <w:sz w:val="28"/>
          <w:szCs w:val="28"/>
        </w:rPr>
        <w:lastRenderedPageBreak/>
        <w:t>Sending</w:t>
      </w:r>
    </w:p>
    <w:p w14:paraId="02E19EC3" w14:textId="77777777" w:rsidR="00947A7B" w:rsidRPr="00BC64AC" w:rsidRDefault="00947A7B" w:rsidP="00947A7B">
      <w:pPr>
        <w:pStyle w:val="SectionItems"/>
      </w:pPr>
      <w:r w:rsidRPr="00BC64AC">
        <w:t>Announcements</w:t>
      </w:r>
    </w:p>
    <w:p w14:paraId="249447E7" w14:textId="77777777" w:rsidR="00947A7B" w:rsidRPr="00BC64AC" w:rsidRDefault="00947A7B" w:rsidP="00947A7B">
      <w:pPr>
        <w:pStyle w:val="SectionItems"/>
      </w:pPr>
      <w:r>
        <w:t xml:space="preserve">HWB </w:t>
      </w:r>
      <w:proofErr w:type="gramStart"/>
      <w:r>
        <w:t xml:space="preserve">306  </w:t>
      </w:r>
      <w:r w:rsidRPr="004159DC">
        <w:rPr>
          <w:i/>
        </w:rPr>
        <w:t>In</w:t>
      </w:r>
      <w:proofErr w:type="gramEnd"/>
      <w:r w:rsidRPr="004159DC">
        <w:rPr>
          <w:i/>
        </w:rPr>
        <w:t xml:space="preserve"> Christ there is no East or West</w:t>
      </w:r>
    </w:p>
    <w:p w14:paraId="67973113" w14:textId="77777777" w:rsidR="00947A7B" w:rsidRDefault="00947A7B" w:rsidP="00947A7B">
      <w:pPr>
        <w:pStyle w:val="SectionItems"/>
      </w:pPr>
      <w:r w:rsidRPr="00BC64AC">
        <w:t>Benediction</w:t>
      </w:r>
    </w:p>
    <w:p w14:paraId="2E4293AC" w14:textId="77777777" w:rsidR="00947A7B" w:rsidRDefault="00947A7B" w:rsidP="00947A7B">
      <w:pPr>
        <w:pStyle w:val="ReadingsHangingIndent"/>
      </w:pPr>
      <w:r>
        <w:tab/>
        <w:t>One:</w:t>
      </w:r>
      <w:r>
        <w:tab/>
        <w:t>We go into the world as ambassadors of your love.</w:t>
      </w:r>
    </w:p>
    <w:p w14:paraId="4B280B4B" w14:textId="77777777" w:rsidR="00947A7B" w:rsidRPr="00211D3B" w:rsidRDefault="00947A7B" w:rsidP="00947A7B">
      <w:pPr>
        <w:pStyle w:val="ReadingsHangingIndent"/>
        <w:rPr>
          <w:b/>
        </w:rPr>
      </w:pPr>
      <w:r w:rsidRPr="00211D3B">
        <w:rPr>
          <w:b/>
        </w:rPr>
        <w:tab/>
        <w:t>All:</w:t>
      </w:r>
      <w:r w:rsidRPr="00211D3B">
        <w:rPr>
          <w:b/>
        </w:rPr>
        <w:tab/>
        <w:t>We will be transformed by the renewing of our minds.</w:t>
      </w:r>
    </w:p>
    <w:p w14:paraId="5A4625F8" w14:textId="77777777" w:rsidR="00947A7B" w:rsidRDefault="00947A7B" w:rsidP="00947A7B">
      <w:pPr>
        <w:pStyle w:val="ReadingsHangingIndent"/>
      </w:pPr>
      <w:r>
        <w:tab/>
        <w:t>One:</w:t>
      </w:r>
      <w:r>
        <w:tab/>
        <w:t>We will not think more highly of ourselves than we ought.</w:t>
      </w:r>
    </w:p>
    <w:p w14:paraId="502B803F" w14:textId="77777777" w:rsidR="00947A7B" w:rsidRPr="00211D3B" w:rsidRDefault="00947A7B" w:rsidP="00947A7B">
      <w:pPr>
        <w:pStyle w:val="ReadingsHangingIndent"/>
        <w:rPr>
          <w:b/>
        </w:rPr>
      </w:pPr>
      <w:r w:rsidRPr="00211D3B">
        <w:rPr>
          <w:b/>
        </w:rPr>
        <w:tab/>
        <w:t>All:</w:t>
      </w:r>
      <w:r w:rsidRPr="00211D3B">
        <w:rPr>
          <w:b/>
        </w:rPr>
        <w:tab/>
        <w:t>We will go to remember we can’t do it alone.</w:t>
      </w:r>
    </w:p>
    <w:p w14:paraId="2FE3D2F8" w14:textId="77777777" w:rsidR="00947A7B" w:rsidRDefault="00947A7B" w:rsidP="00947A7B">
      <w:pPr>
        <w:pStyle w:val="ReadingsHangingIndent"/>
      </w:pPr>
      <w:r>
        <w:tab/>
        <w:t>One:</w:t>
      </w:r>
      <w:r>
        <w:tab/>
        <w:t>Our God joins us together.</w:t>
      </w:r>
    </w:p>
    <w:p w14:paraId="52214504" w14:textId="77777777" w:rsidR="00947A7B" w:rsidRPr="00211D3B" w:rsidRDefault="00947A7B" w:rsidP="00947A7B">
      <w:pPr>
        <w:pStyle w:val="ReadingsHangingIndent"/>
        <w:rPr>
          <w:b/>
        </w:rPr>
      </w:pPr>
      <w:r>
        <w:rPr>
          <w:b/>
        </w:rPr>
        <w:tab/>
        <w:t>All:</w:t>
      </w:r>
      <w:r>
        <w:rPr>
          <w:b/>
        </w:rPr>
        <w:tab/>
        <w:t>O</w:t>
      </w:r>
      <w:r w:rsidRPr="00211D3B">
        <w:rPr>
          <w:b/>
        </w:rPr>
        <w:t xml:space="preserve">ur God </w:t>
      </w:r>
      <w:r>
        <w:rPr>
          <w:b/>
        </w:rPr>
        <w:t>is a good God</w:t>
      </w:r>
      <w:r w:rsidRPr="00211D3B">
        <w:rPr>
          <w:b/>
        </w:rPr>
        <w:t>.</w:t>
      </w:r>
    </w:p>
    <w:p w14:paraId="61618AE2" w14:textId="77777777" w:rsidR="00947A7B" w:rsidRPr="00BC64AC" w:rsidRDefault="00947A7B" w:rsidP="00947A7B">
      <w:pPr>
        <w:pStyle w:val="SectionItems"/>
      </w:pPr>
      <w:r w:rsidRPr="00BC64AC">
        <w:t>Extinguishing the Peace Candle</w:t>
      </w:r>
    </w:p>
    <w:p w14:paraId="7619F789" w14:textId="77777777" w:rsidR="00947A7B" w:rsidRPr="00BC64AC" w:rsidRDefault="00947A7B" w:rsidP="00947A7B">
      <w:pPr>
        <w:pStyle w:val="ReadingsHangingIndent"/>
        <w:rPr>
          <w:b/>
        </w:rPr>
      </w:pPr>
      <w:r w:rsidRPr="00BC64AC">
        <w:rPr>
          <w:b/>
        </w:rPr>
        <w:tab/>
        <w:t>One:</w:t>
      </w:r>
      <w:r w:rsidRPr="00BC64AC">
        <w:rPr>
          <w:b/>
        </w:rPr>
        <w:tab/>
        <w:t>Now the light of Christ is in you.</w:t>
      </w:r>
    </w:p>
    <w:p w14:paraId="5D3A3123" w14:textId="77777777" w:rsidR="00947A7B" w:rsidRPr="004159DC" w:rsidRDefault="00947A7B" w:rsidP="00947A7B">
      <w:pPr>
        <w:pStyle w:val="ReadingsHangingIndent"/>
      </w:pPr>
      <w:r w:rsidRPr="00BC64AC">
        <w:tab/>
        <w:t>All:</w:t>
      </w:r>
      <w:r w:rsidRPr="00BC64AC">
        <w:tab/>
        <w:t>Thanks be to God.</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989857F" w14:textId="5B586545" w:rsidR="0012722B" w:rsidRDefault="00A47B32" w:rsidP="00AE544B">
            <w:pPr>
              <w:tabs>
                <w:tab w:val="right" w:pos="2880"/>
              </w:tabs>
              <w:ind w:left="3060" w:hanging="2970"/>
            </w:pPr>
            <w:r w:rsidRPr="0086582C">
              <w:tab/>
            </w:r>
            <w:r w:rsidR="00DC5BBF">
              <w:t>Worship Leader</w:t>
            </w:r>
            <w:r w:rsidRPr="0086582C">
              <w:t>:</w:t>
            </w:r>
            <w:r w:rsidRPr="0086582C">
              <w:tab/>
            </w:r>
            <w:r w:rsidR="00947A7B">
              <w:t>Ross Bay</w:t>
            </w:r>
          </w:p>
          <w:p w14:paraId="436A7400" w14:textId="02B199E2" w:rsidR="00552DF0" w:rsidRPr="00B3697A" w:rsidRDefault="00552DF0" w:rsidP="00552DF0">
            <w:pPr>
              <w:tabs>
                <w:tab w:val="right" w:pos="2880"/>
              </w:tabs>
              <w:ind w:left="3060" w:hanging="2970"/>
            </w:pPr>
            <w:r w:rsidRPr="0086582C">
              <w:tab/>
            </w:r>
            <w:r>
              <w:t>Meditation</w:t>
            </w:r>
            <w:r w:rsidRPr="0086582C">
              <w:t>:</w:t>
            </w:r>
            <w:r w:rsidRPr="0086582C">
              <w:tab/>
            </w:r>
            <w:r w:rsidR="00D64AFB">
              <w:t>Megan Ramer</w:t>
            </w:r>
          </w:p>
          <w:p w14:paraId="667379AC" w14:textId="2CDAAECC" w:rsidR="006E7A3D" w:rsidRDefault="00DC5BBF" w:rsidP="006E7A3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6E7A3D">
              <w:t>Song Leader</w:t>
            </w:r>
            <w:r w:rsidR="006E7A3D" w:rsidRPr="0086582C">
              <w:t>:</w:t>
            </w:r>
            <w:r w:rsidR="006E7A3D" w:rsidRPr="0086582C">
              <w:tab/>
            </w:r>
            <w:r w:rsidR="00B44BAF">
              <w:t xml:space="preserve">Nancy </w:t>
            </w:r>
            <w:proofErr w:type="spellStart"/>
            <w:r w:rsidR="00B44BAF">
              <w:t>Hostetter</w:t>
            </w:r>
            <w:proofErr w:type="spellEnd"/>
          </w:p>
          <w:p w14:paraId="7F152802" w14:textId="6455C33D" w:rsidR="00FF6040" w:rsidRDefault="006E7A3D" w:rsidP="00B2370F">
            <w:pPr>
              <w:tabs>
                <w:tab w:val="right" w:pos="2880"/>
              </w:tabs>
              <w:ind w:left="3060" w:hanging="2970"/>
            </w:pPr>
            <w:r w:rsidRPr="0086582C">
              <w:tab/>
            </w:r>
            <w:r>
              <w:t>Pianist</w:t>
            </w:r>
            <w:r w:rsidRPr="0086582C">
              <w:t>:</w:t>
            </w:r>
            <w:r w:rsidRPr="0086582C">
              <w:tab/>
            </w:r>
            <w:r w:rsidR="00B44BAF">
              <w:t xml:space="preserve">Steve </w:t>
            </w:r>
            <w:proofErr w:type="spellStart"/>
            <w:r w:rsidR="00B44BAF">
              <w:t>Warkentin</w:t>
            </w:r>
            <w:proofErr w:type="spellEnd"/>
          </w:p>
          <w:p w14:paraId="12CF0A4B" w14:textId="74236243" w:rsidR="00B80AEF" w:rsidRPr="001B1DC4" w:rsidRDefault="00B76CAC" w:rsidP="00B44BAF">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12722B">
              <w:t>Altar</w:t>
            </w:r>
            <w:r w:rsidRPr="0086582C">
              <w:t>:</w:t>
            </w:r>
            <w:r w:rsidRPr="0086582C">
              <w:tab/>
            </w:r>
            <w:r w:rsidR="00B44BAF">
              <w:t>Janet Friesen</w:t>
            </w:r>
          </w:p>
        </w:tc>
      </w:tr>
    </w:tbl>
    <w:p w14:paraId="1C7CDA1A" w14:textId="5B1294B4" w:rsidR="00D34647" w:rsidRPr="00182356" w:rsidRDefault="00F447A7" w:rsidP="00182356">
      <w:pPr>
        <w:pStyle w:val="SectionHeaderCenter"/>
        <w:rPr>
          <w:sz w:val="28"/>
          <w:szCs w:val="28"/>
        </w:rPr>
      </w:pPr>
      <w:r w:rsidRPr="00340292">
        <w:rPr>
          <w:sz w:val="28"/>
          <w:szCs w:val="28"/>
        </w:rPr>
        <w:t>Announcements</w:t>
      </w:r>
    </w:p>
    <w:p w14:paraId="7910DD80" w14:textId="77777777" w:rsidR="007E494D" w:rsidRDefault="007E494D" w:rsidP="003B5FD6">
      <w:pPr>
        <w:rPr>
          <w:bCs/>
        </w:rPr>
      </w:pPr>
    </w:p>
    <w:p w14:paraId="6A698FDC" w14:textId="7645AADC" w:rsidR="00A05BC6" w:rsidRPr="00A05BC6" w:rsidRDefault="00A05BC6" w:rsidP="007E494D">
      <w:pPr>
        <w:rPr>
          <w:bCs/>
        </w:rPr>
      </w:pPr>
      <w:r>
        <w:rPr>
          <w:b/>
          <w:bCs/>
        </w:rPr>
        <w:t xml:space="preserve">Collection for Migrant Children:  </w:t>
      </w:r>
      <w:r w:rsidRPr="00A05BC6">
        <w:rPr>
          <w:bCs/>
        </w:rPr>
        <w:t xml:space="preserve">PJS and Worship committees are partnering to focus on the plight of unaccompanied migrant children in Chicago during our worship </w:t>
      </w:r>
      <w:r w:rsidR="00F30B56">
        <w:rPr>
          <w:b/>
          <w:bCs/>
        </w:rPr>
        <w:t>Sunday</w:t>
      </w:r>
      <w:r w:rsidRPr="00A05BC6">
        <w:rPr>
          <w:b/>
          <w:bCs/>
        </w:rPr>
        <w:t xml:space="preserve"> August 31</w:t>
      </w:r>
      <w:r w:rsidRPr="00A05BC6">
        <w:rPr>
          <w:bCs/>
        </w:rPr>
        <w:t>. We are collecting stuffed animals, stickers, colored paper, glue, foam “noodles” (as used in swimming pools) and other art supplies for local kids. Donations will be delivered to the Chicago Religious Leadership Network. Please bring your donations by Sunday August 31.</w:t>
      </w:r>
    </w:p>
    <w:p w14:paraId="797942C3" w14:textId="77777777" w:rsidR="00A05BC6" w:rsidRDefault="00A05BC6" w:rsidP="007E494D">
      <w:pPr>
        <w:rPr>
          <w:b/>
          <w:bCs/>
        </w:rPr>
      </w:pPr>
    </w:p>
    <w:p w14:paraId="0F37C3C1" w14:textId="77777777" w:rsidR="00F30B56" w:rsidRPr="00D34647" w:rsidRDefault="00F30B56" w:rsidP="00F30B56">
      <w:pPr>
        <w:rPr>
          <w:bCs/>
        </w:rPr>
      </w:pPr>
      <w:r>
        <w:rPr>
          <w:b/>
          <w:bCs/>
        </w:rPr>
        <w:t xml:space="preserve">Small Group Peace Study, Today, 3pm: </w:t>
      </w:r>
      <w:r>
        <w:rPr>
          <w:bCs/>
        </w:rPr>
        <w:t xml:space="preserve">All are invited to join </w:t>
      </w:r>
      <w:r w:rsidRPr="00D34647">
        <w:rPr>
          <w:bCs/>
        </w:rPr>
        <w:t>Michael and Barbara Sacco at their house</w:t>
      </w:r>
      <w:r>
        <w:rPr>
          <w:bCs/>
        </w:rPr>
        <w:t xml:space="preserve"> (</w:t>
      </w:r>
      <w:r w:rsidRPr="00F30B56">
        <w:rPr>
          <w:bCs/>
        </w:rPr>
        <w:t>6813 W Shakespeare Ave Chicago</w:t>
      </w:r>
      <w:r>
        <w:rPr>
          <w:bCs/>
        </w:rPr>
        <w:t>) for the first monthly gathering</w:t>
      </w:r>
      <w:r w:rsidRPr="00D34647">
        <w:rPr>
          <w:bCs/>
        </w:rPr>
        <w:t xml:space="preserve">. If you’d like to participate or need more information, please contact Michael or Barbara. </w:t>
      </w:r>
      <w:proofErr w:type="gramStart"/>
      <w:r w:rsidRPr="00D34647">
        <w:rPr>
          <w:bCs/>
        </w:rPr>
        <w:t>mjsacco@att.net</w:t>
      </w:r>
      <w:proofErr w:type="gramEnd"/>
      <w:r w:rsidRPr="00D34647">
        <w:rPr>
          <w:bCs/>
        </w:rPr>
        <w:t xml:space="preserve">, </w:t>
      </w:r>
      <w:r>
        <w:rPr>
          <w:bCs/>
        </w:rPr>
        <w:t xml:space="preserve">bsacco63@yahoo.com, or call </w:t>
      </w:r>
      <w:r w:rsidRPr="00F30B56">
        <w:rPr>
          <w:bCs/>
        </w:rPr>
        <w:t>(773) 804-1959</w:t>
      </w:r>
      <w:r>
        <w:rPr>
          <w:bCs/>
        </w:rPr>
        <w:t>.</w:t>
      </w:r>
    </w:p>
    <w:p w14:paraId="4CAE7A33" w14:textId="489ED55F" w:rsidR="00A05BC6" w:rsidRPr="00A05BC6" w:rsidRDefault="00A05BC6" w:rsidP="007E494D">
      <w:pPr>
        <w:rPr>
          <w:bCs/>
        </w:rPr>
      </w:pPr>
      <w:proofErr w:type="spellStart"/>
      <w:r>
        <w:rPr>
          <w:b/>
          <w:bCs/>
        </w:rPr>
        <w:lastRenderedPageBreak/>
        <w:t>Karena</w:t>
      </w:r>
      <w:proofErr w:type="spellEnd"/>
      <w:r>
        <w:rPr>
          <w:b/>
          <w:bCs/>
        </w:rPr>
        <w:t xml:space="preserve"> Mendoza Memorial Service P</w:t>
      </w:r>
      <w:r w:rsidRPr="00A05BC6">
        <w:rPr>
          <w:b/>
          <w:bCs/>
        </w:rPr>
        <w:t>rograms</w:t>
      </w:r>
      <w:r>
        <w:rPr>
          <w:b/>
          <w:bCs/>
        </w:rPr>
        <w:t xml:space="preserve">:  </w:t>
      </w:r>
      <w:r w:rsidRPr="00A05BC6">
        <w:rPr>
          <w:bCs/>
        </w:rPr>
        <w:t xml:space="preserve">If you were not able to be present for </w:t>
      </w:r>
      <w:proofErr w:type="spellStart"/>
      <w:r w:rsidRPr="00A05BC6">
        <w:rPr>
          <w:bCs/>
        </w:rPr>
        <w:t>Karena's</w:t>
      </w:r>
      <w:proofErr w:type="spellEnd"/>
      <w:r w:rsidRPr="00A05BC6">
        <w:rPr>
          <w:bCs/>
        </w:rPr>
        <w:t xml:space="preserve"> memorial service, extra programs can be found in the church library in a basket near the mailboxes. You are welcome to take one as a keepsake.</w:t>
      </w:r>
    </w:p>
    <w:p w14:paraId="53D2CF47" w14:textId="77777777" w:rsidR="006768D0" w:rsidRDefault="006768D0" w:rsidP="003B6794">
      <w:pPr>
        <w:rPr>
          <w:bCs/>
        </w:rPr>
      </w:pPr>
    </w:p>
    <w:p w14:paraId="485B120B" w14:textId="77777777" w:rsidR="00F30B56" w:rsidRDefault="00F30B56" w:rsidP="00F30B56">
      <w:pPr>
        <w:rPr>
          <w:bCs/>
        </w:rPr>
      </w:pPr>
      <w:r>
        <w:rPr>
          <w:b/>
          <w:bCs/>
        </w:rPr>
        <w:t xml:space="preserve">Save the Date: September 27 at 2:00 p.m.:  </w:t>
      </w:r>
      <w:r w:rsidRPr="00D34647">
        <w:rPr>
          <w:bCs/>
        </w:rPr>
        <w:t xml:space="preserve">Along with DOOR Chicago and North Suburban Mennonite Church, we at CCMC are hosting Ted Swartz's newest show, </w:t>
      </w:r>
      <w:r w:rsidRPr="00D31A61">
        <w:rPr>
          <w:bCs/>
          <w:i/>
        </w:rPr>
        <w:t>Listening for Grace</w:t>
      </w:r>
      <w:r w:rsidRPr="00D34647">
        <w:rPr>
          <w:bCs/>
        </w:rPr>
        <w:t>. The 70-min. performance will be held in our sanctuary and followed by a talk back. In this show, Ted Swartz uses his distinctive humor to give voice to our fears and hopes when a faith community engages in questions around sexuality and same-sex relationships. It’s about a father’s journey, a church’s struggle and a search for commonality.</w:t>
      </w:r>
    </w:p>
    <w:p w14:paraId="68D0008B" w14:textId="77777777" w:rsidR="00F30B56" w:rsidRDefault="00F30B56" w:rsidP="003B6794">
      <w:pPr>
        <w:rPr>
          <w:b/>
          <w:bCs/>
        </w:rPr>
      </w:pPr>
    </w:p>
    <w:p w14:paraId="5966C1A4" w14:textId="794815C4" w:rsidR="006768D0" w:rsidRDefault="005D6419" w:rsidP="003B6794">
      <w:pPr>
        <w:rPr>
          <w:bCs/>
        </w:rPr>
      </w:pPr>
      <w:r>
        <w:rPr>
          <w:b/>
          <w:bCs/>
        </w:rPr>
        <w:t>Christian Peacemaker Teams Prayer for Peacemakers:</w:t>
      </w:r>
      <w:r>
        <w:rPr>
          <w:bCs/>
        </w:rPr>
        <w:t xml:space="preserve"> </w:t>
      </w:r>
      <w:r w:rsidR="00A05BC6" w:rsidRPr="00A05BC6">
        <w:rPr>
          <w:bCs/>
        </w:rPr>
        <w:t>Pray for migrant and refugee children who come to</w:t>
      </w:r>
      <w:r w:rsidR="00F30B56">
        <w:rPr>
          <w:bCs/>
        </w:rPr>
        <w:t xml:space="preserve"> Greece without their parents. </w:t>
      </w:r>
      <w:r w:rsidR="00A05BC6" w:rsidRPr="00A05BC6">
        <w:rPr>
          <w:bCs/>
        </w:rPr>
        <w:t xml:space="preserve">Even if they have a family member with them, the authorities separate them if that </w:t>
      </w:r>
      <w:r w:rsidR="00F30B56">
        <w:rPr>
          <w:bCs/>
        </w:rPr>
        <w:t>family member is not a parent. </w:t>
      </w:r>
      <w:r w:rsidR="00A05BC6" w:rsidRPr="00A05BC6">
        <w:rPr>
          <w:bCs/>
        </w:rPr>
        <w:t xml:space="preserve">Last week, volunteers working on the Mediterranean Project that CPT Europe supports spoke with a </w:t>
      </w:r>
      <w:r w:rsidR="00F30B56">
        <w:rPr>
          <w:bCs/>
        </w:rPr>
        <w:t>12-13</w:t>
      </w:r>
      <w:r w:rsidR="00A05BC6" w:rsidRPr="00A05BC6">
        <w:rPr>
          <w:bCs/>
        </w:rPr>
        <w:t xml:space="preserve"> year old Afghan boy who was crying because the authorities were going to hold him for a longer period by himself in the </w:t>
      </w:r>
      <w:proofErr w:type="spellStart"/>
      <w:r w:rsidR="00A05BC6" w:rsidRPr="00A05BC6">
        <w:rPr>
          <w:bCs/>
        </w:rPr>
        <w:t>Moria</w:t>
      </w:r>
      <w:proofErr w:type="spellEnd"/>
      <w:r w:rsidR="00A05BC6" w:rsidRPr="00A05BC6">
        <w:rPr>
          <w:bCs/>
        </w:rPr>
        <w:t xml:space="preserve"> Detention Center, even though he had been traveling with an aunt. </w:t>
      </w:r>
    </w:p>
    <w:p w14:paraId="4788E6E1" w14:textId="77777777" w:rsidR="00757E9D" w:rsidRPr="00EA0CAF" w:rsidRDefault="00757E9D" w:rsidP="00E63708">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2F6680B5" w:rsidR="00855DB1" w:rsidRPr="0086582C" w:rsidRDefault="00313B3A" w:rsidP="00F10781">
            <w:pPr>
              <w:widowControl w:val="0"/>
              <w:autoSpaceDE w:val="0"/>
              <w:autoSpaceDN w:val="0"/>
              <w:adjustRightInd w:val="0"/>
              <w:jc w:val="center"/>
              <w:rPr>
                <w:rFonts w:cs="Helvetica"/>
              </w:rPr>
            </w:pPr>
            <w:r>
              <w:rPr>
                <w:rFonts w:cs="Helvetica"/>
              </w:rPr>
              <w:t xml:space="preserve">Katie </w:t>
            </w:r>
            <w:proofErr w:type="spellStart"/>
            <w:r>
              <w:rPr>
                <w:rFonts w:cs="Helvetica"/>
              </w:rPr>
              <w:t>Vanderheide</w:t>
            </w:r>
            <w:proofErr w:type="spellEnd"/>
          </w:p>
        </w:tc>
        <w:tc>
          <w:tcPr>
            <w:tcW w:w="2797" w:type="dxa"/>
            <w:tcBorders>
              <w:bottom w:val="single" w:sz="2" w:space="0" w:color="auto"/>
            </w:tcBorders>
          </w:tcPr>
          <w:p w14:paraId="225B6509" w14:textId="7DADC7DA" w:rsidR="00555660" w:rsidRDefault="00313B3A" w:rsidP="00F10781">
            <w:pPr>
              <w:widowControl w:val="0"/>
              <w:autoSpaceDE w:val="0"/>
              <w:autoSpaceDN w:val="0"/>
              <w:adjustRightInd w:val="0"/>
              <w:jc w:val="center"/>
              <w:rPr>
                <w:rFonts w:cs="Helvetica"/>
              </w:rPr>
            </w:pPr>
            <w:r>
              <w:rPr>
                <w:rFonts w:cs="Helvetica"/>
              </w:rPr>
              <w:t xml:space="preserve">Kurt </w:t>
            </w:r>
            <w:proofErr w:type="spellStart"/>
            <w:r>
              <w:rPr>
                <w:rFonts w:cs="Helvetica"/>
              </w:rPr>
              <w:t>Frymire</w:t>
            </w:r>
            <w:proofErr w:type="spellEnd"/>
          </w:p>
          <w:p w14:paraId="79FA3831" w14:textId="0ED8FC05" w:rsidR="00313B3A" w:rsidRPr="0086582C" w:rsidRDefault="00313B3A" w:rsidP="00F10781">
            <w:pPr>
              <w:widowControl w:val="0"/>
              <w:autoSpaceDE w:val="0"/>
              <w:autoSpaceDN w:val="0"/>
              <w:adjustRightInd w:val="0"/>
              <w:jc w:val="center"/>
              <w:rPr>
                <w:rFonts w:cs="Helvetica"/>
              </w:rPr>
            </w:pPr>
            <w:r>
              <w:rPr>
                <w:rFonts w:cs="Helvetica"/>
              </w:rPr>
              <w:t xml:space="preserve">Rosalynn </w:t>
            </w:r>
            <w:proofErr w:type="spellStart"/>
            <w:r>
              <w:rPr>
                <w:rFonts w:cs="Helvetica"/>
              </w:rPr>
              <w:t>Gingerich</w:t>
            </w:r>
            <w:proofErr w:type="spellEnd"/>
          </w:p>
        </w:tc>
      </w:tr>
      <w:tr w:rsidR="008C7132" w:rsidRPr="0086582C" w14:paraId="0F6C9626" w14:textId="77777777" w:rsidTr="00C42956">
        <w:tc>
          <w:tcPr>
            <w:tcW w:w="1368" w:type="dxa"/>
            <w:tcBorders>
              <w:bottom w:val="single" w:sz="2" w:space="0" w:color="auto"/>
            </w:tcBorders>
          </w:tcPr>
          <w:p w14:paraId="43273474" w14:textId="273FC128"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75B00242" w14:textId="4C740410" w:rsidR="00070FB2" w:rsidRDefault="00313B3A" w:rsidP="00070FB2">
            <w:pPr>
              <w:widowControl w:val="0"/>
              <w:autoSpaceDE w:val="0"/>
              <w:autoSpaceDN w:val="0"/>
              <w:adjustRightInd w:val="0"/>
              <w:jc w:val="center"/>
              <w:rPr>
                <w:rFonts w:cs="Helvetica"/>
              </w:rPr>
            </w:pPr>
            <w:r>
              <w:rPr>
                <w:rFonts w:cs="Helvetica"/>
              </w:rPr>
              <w:t>Brooke Hutchison</w:t>
            </w:r>
          </w:p>
          <w:p w14:paraId="521431A9" w14:textId="5C122AFA" w:rsidR="008C7132" w:rsidRPr="0086582C" w:rsidRDefault="00313B3A" w:rsidP="001210EA">
            <w:pPr>
              <w:widowControl w:val="0"/>
              <w:autoSpaceDE w:val="0"/>
              <w:autoSpaceDN w:val="0"/>
              <w:adjustRightInd w:val="0"/>
              <w:jc w:val="center"/>
              <w:rPr>
                <w:rFonts w:cs="Helvetica"/>
              </w:rPr>
            </w:pPr>
            <w:r>
              <w:rPr>
                <w:rFonts w:cs="Helvetica"/>
              </w:rPr>
              <w:t xml:space="preserve">Brian </w:t>
            </w:r>
            <w:proofErr w:type="spellStart"/>
            <w:r>
              <w:rPr>
                <w:rFonts w:cs="Helvetica"/>
              </w:rPr>
              <w:t>Paff</w:t>
            </w:r>
            <w:proofErr w:type="spellEnd"/>
          </w:p>
        </w:tc>
        <w:tc>
          <w:tcPr>
            <w:tcW w:w="2797" w:type="dxa"/>
            <w:tcBorders>
              <w:bottom w:val="single" w:sz="2" w:space="0" w:color="auto"/>
            </w:tcBorders>
          </w:tcPr>
          <w:p w14:paraId="6C31BCB9" w14:textId="4ED81680" w:rsidR="00070FB2" w:rsidRDefault="00313B3A" w:rsidP="00754F8B">
            <w:pPr>
              <w:widowControl w:val="0"/>
              <w:autoSpaceDE w:val="0"/>
              <w:autoSpaceDN w:val="0"/>
              <w:adjustRightInd w:val="0"/>
              <w:jc w:val="center"/>
              <w:rPr>
                <w:rFonts w:cs="Helvetica"/>
              </w:rPr>
            </w:pPr>
            <w:r>
              <w:rPr>
                <w:rFonts w:cs="Helvetica"/>
              </w:rPr>
              <w:t>Tim Schuler</w:t>
            </w:r>
          </w:p>
          <w:p w14:paraId="6BC21355" w14:textId="12103B0E" w:rsidR="00335AFB" w:rsidRPr="0086582C" w:rsidRDefault="00313B3A" w:rsidP="00754F8B">
            <w:pPr>
              <w:widowControl w:val="0"/>
              <w:autoSpaceDE w:val="0"/>
              <w:autoSpaceDN w:val="0"/>
              <w:adjustRightInd w:val="0"/>
              <w:jc w:val="center"/>
              <w:rPr>
                <w:rFonts w:cs="Helvetica"/>
              </w:rPr>
            </w:pPr>
            <w:r>
              <w:rPr>
                <w:rFonts w:cs="Helvetica"/>
              </w:rPr>
              <w:t xml:space="preserve">Antonia </w:t>
            </w:r>
            <w:proofErr w:type="spellStart"/>
            <w:r>
              <w:rPr>
                <w:rFonts w:cs="Helvetica"/>
              </w:rPr>
              <w:t>Kam</w:t>
            </w:r>
            <w:proofErr w:type="spellEnd"/>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D2B9F04"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0158039E" w:rsidR="0062117F" w:rsidRPr="0086582C" w:rsidRDefault="00313B3A" w:rsidP="00081F32">
            <w:pPr>
              <w:widowControl w:val="0"/>
              <w:autoSpaceDE w:val="0"/>
              <w:autoSpaceDN w:val="0"/>
              <w:adjustRightInd w:val="0"/>
              <w:jc w:val="center"/>
              <w:rPr>
                <w:rFonts w:cs="Lucida Grande"/>
              </w:rPr>
            </w:pPr>
            <w:r>
              <w:rPr>
                <w:rFonts w:cs="Lucida Grande"/>
              </w:rPr>
              <w:t xml:space="preserve">Katie </w:t>
            </w:r>
            <w:proofErr w:type="spellStart"/>
            <w:r>
              <w:rPr>
                <w:rFonts w:cs="Lucida Grande"/>
              </w:rPr>
              <w:t>Vanderheide</w:t>
            </w:r>
            <w:proofErr w:type="spellEnd"/>
          </w:p>
        </w:tc>
        <w:tc>
          <w:tcPr>
            <w:tcW w:w="2797" w:type="dxa"/>
            <w:tcBorders>
              <w:top w:val="single" w:sz="2" w:space="0" w:color="auto"/>
              <w:bottom w:val="single" w:sz="2" w:space="0" w:color="auto"/>
            </w:tcBorders>
          </w:tcPr>
          <w:p w14:paraId="5214C99A" w14:textId="77777777" w:rsidR="0050731A" w:rsidRDefault="00313B3A" w:rsidP="00AD1639">
            <w:pPr>
              <w:widowControl w:val="0"/>
              <w:autoSpaceDE w:val="0"/>
              <w:autoSpaceDN w:val="0"/>
              <w:adjustRightInd w:val="0"/>
              <w:jc w:val="center"/>
              <w:rPr>
                <w:rFonts w:cs="Lucida Grande"/>
              </w:rPr>
            </w:pPr>
            <w:r>
              <w:rPr>
                <w:rFonts w:cs="Lucida Grande"/>
              </w:rPr>
              <w:t xml:space="preserve">Spencer </w:t>
            </w:r>
            <w:proofErr w:type="spellStart"/>
            <w:r>
              <w:rPr>
                <w:rFonts w:cs="Lucida Grande"/>
              </w:rPr>
              <w:t>Foon</w:t>
            </w:r>
            <w:proofErr w:type="spellEnd"/>
          </w:p>
          <w:p w14:paraId="28C50D9F" w14:textId="11307742" w:rsidR="00313B3A" w:rsidRPr="0086582C" w:rsidRDefault="00313B3A" w:rsidP="00AD1639">
            <w:pPr>
              <w:widowControl w:val="0"/>
              <w:autoSpaceDE w:val="0"/>
              <w:autoSpaceDN w:val="0"/>
              <w:adjustRightInd w:val="0"/>
              <w:jc w:val="center"/>
              <w:rPr>
                <w:rFonts w:cs="Lucida Grande"/>
              </w:rPr>
            </w:pPr>
            <w:r>
              <w:rPr>
                <w:rFonts w:cs="Lucida Grande"/>
              </w:rPr>
              <w:t>Geoff Martin</w:t>
            </w:r>
          </w:p>
        </w:tc>
      </w:tr>
    </w:tbl>
    <w:p w14:paraId="3F3F7A13" w14:textId="02870752" w:rsidR="003B6794" w:rsidRDefault="003B6794" w:rsidP="003435C1">
      <w:pPr>
        <w:widowControl w:val="0"/>
        <w:autoSpaceDE w:val="0"/>
        <w:autoSpaceDN w:val="0"/>
        <w:adjustRightInd w:val="0"/>
        <w:rPr>
          <w:sz w:val="22"/>
        </w:rPr>
      </w:pPr>
    </w:p>
    <w:p w14:paraId="6E0B1FD4" w14:textId="6CA0E102" w:rsidR="001D1D37" w:rsidRDefault="00BF0318" w:rsidP="003435C1">
      <w:pPr>
        <w:widowControl w:val="0"/>
        <w:autoSpaceDE w:val="0"/>
        <w:autoSpaceDN w:val="0"/>
        <w:adjustRightInd w:val="0"/>
        <w:rPr>
          <w:sz w:val="22"/>
        </w:rPr>
      </w:pPr>
      <w:r>
        <w:rPr>
          <w:sz w:val="22"/>
        </w:rPr>
        <w:br w:type="column"/>
      </w:r>
    </w:p>
    <w:p w14:paraId="66AB4A29" w14:textId="77777777" w:rsidR="001D356C" w:rsidRDefault="001D356C" w:rsidP="003435C1">
      <w:pPr>
        <w:widowControl w:val="0"/>
        <w:autoSpaceDE w:val="0"/>
        <w:autoSpaceDN w:val="0"/>
        <w:adjustRightInd w:val="0"/>
        <w:rPr>
          <w:sz w:val="22"/>
        </w:rPr>
      </w:pPr>
    </w:p>
    <w:p w14:paraId="5448F93C" w14:textId="77777777" w:rsidR="001D356C" w:rsidRDefault="001D356C" w:rsidP="003435C1">
      <w:pPr>
        <w:widowControl w:val="0"/>
        <w:autoSpaceDE w:val="0"/>
        <w:autoSpaceDN w:val="0"/>
        <w:adjustRightInd w:val="0"/>
        <w:rPr>
          <w:sz w:val="22"/>
        </w:rPr>
      </w:pPr>
    </w:p>
    <w:p w14:paraId="0E8E53AF" w14:textId="77777777" w:rsidR="001D356C" w:rsidRDefault="001D356C" w:rsidP="003435C1">
      <w:pPr>
        <w:widowControl w:val="0"/>
        <w:autoSpaceDE w:val="0"/>
        <w:autoSpaceDN w:val="0"/>
        <w:adjustRightInd w:val="0"/>
        <w:rPr>
          <w:sz w:val="22"/>
        </w:rPr>
      </w:pPr>
    </w:p>
    <w:p w14:paraId="3BD10BE4" w14:textId="4ACC2296" w:rsidR="001D1D37" w:rsidRPr="001D1D37" w:rsidRDefault="0062702E" w:rsidP="001D1D37">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1EE21FD5">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947A7B" w:rsidRPr="00DA2A9C" w:rsidRDefault="00947A7B"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947A7B" w:rsidRPr="00A63CFA" w:rsidRDefault="00947A7B"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947A7B" w:rsidRPr="00A63CFA" w:rsidRDefault="00947A7B"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947A7B" w:rsidRPr="00A63CFA" w:rsidRDefault="00947A7B"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947A7B" w:rsidRPr="008051AF" w:rsidRDefault="00947A7B"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947A7B" w:rsidRPr="00E754C4" w:rsidRDefault="00947A7B"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947A7B" w:rsidRPr="00DA2A9C" w:rsidRDefault="00947A7B"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947A7B" w:rsidRPr="00A63CFA" w:rsidRDefault="00947A7B"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947A7B" w:rsidRPr="00A63CFA" w:rsidRDefault="00947A7B"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947A7B" w:rsidRPr="00A63CFA" w:rsidRDefault="00947A7B"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947A7B" w:rsidRPr="008051AF" w:rsidRDefault="00947A7B"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947A7B" w:rsidRPr="00E754C4" w:rsidRDefault="00947A7B"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5B1298C6"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947A7B">
        <w:rPr>
          <w:rFonts w:ascii="Lucida Handwriting" w:hAnsi="Lucida Handwriting"/>
          <w:noProof/>
          <w:sz w:val="42"/>
          <w:szCs w:val="42"/>
          <w:lang w:bidi="ar-SA"/>
        </w:rPr>
        <w:t>August 24</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23390"/>
    <w:rsid w:val="0002410D"/>
    <w:rsid w:val="0003559D"/>
    <w:rsid w:val="000374AA"/>
    <w:rsid w:val="000430CA"/>
    <w:rsid w:val="0004337E"/>
    <w:rsid w:val="00053DC5"/>
    <w:rsid w:val="00054B76"/>
    <w:rsid w:val="000569D4"/>
    <w:rsid w:val="00061572"/>
    <w:rsid w:val="00065ED6"/>
    <w:rsid w:val="000668C3"/>
    <w:rsid w:val="00070699"/>
    <w:rsid w:val="00070FB2"/>
    <w:rsid w:val="00076D02"/>
    <w:rsid w:val="00077FE7"/>
    <w:rsid w:val="00080499"/>
    <w:rsid w:val="00081402"/>
    <w:rsid w:val="00081F32"/>
    <w:rsid w:val="00082A15"/>
    <w:rsid w:val="00084EC6"/>
    <w:rsid w:val="000977D4"/>
    <w:rsid w:val="000A03C3"/>
    <w:rsid w:val="000C141C"/>
    <w:rsid w:val="000C2BC9"/>
    <w:rsid w:val="000D3197"/>
    <w:rsid w:val="000D3AB0"/>
    <w:rsid w:val="000D5861"/>
    <w:rsid w:val="000E0702"/>
    <w:rsid w:val="001070DA"/>
    <w:rsid w:val="00110B7E"/>
    <w:rsid w:val="001119E6"/>
    <w:rsid w:val="001210EA"/>
    <w:rsid w:val="001229FF"/>
    <w:rsid w:val="00123FD3"/>
    <w:rsid w:val="00127016"/>
    <w:rsid w:val="0012722B"/>
    <w:rsid w:val="001348C1"/>
    <w:rsid w:val="00140937"/>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2356"/>
    <w:rsid w:val="00185107"/>
    <w:rsid w:val="00187A7E"/>
    <w:rsid w:val="00187B0C"/>
    <w:rsid w:val="0019390C"/>
    <w:rsid w:val="00194DC9"/>
    <w:rsid w:val="001A1CC2"/>
    <w:rsid w:val="001A6C96"/>
    <w:rsid w:val="001A7A28"/>
    <w:rsid w:val="001B1DC4"/>
    <w:rsid w:val="001B3DF4"/>
    <w:rsid w:val="001C0CD2"/>
    <w:rsid w:val="001C2515"/>
    <w:rsid w:val="001C2A7B"/>
    <w:rsid w:val="001C3ED5"/>
    <w:rsid w:val="001D1D37"/>
    <w:rsid w:val="001D356C"/>
    <w:rsid w:val="001E3D86"/>
    <w:rsid w:val="001E4DF1"/>
    <w:rsid w:val="001E5981"/>
    <w:rsid w:val="001E78F6"/>
    <w:rsid w:val="001F0994"/>
    <w:rsid w:val="001F17B6"/>
    <w:rsid w:val="001F7B46"/>
    <w:rsid w:val="00202835"/>
    <w:rsid w:val="002046AE"/>
    <w:rsid w:val="002070CB"/>
    <w:rsid w:val="0021132B"/>
    <w:rsid w:val="00216ED8"/>
    <w:rsid w:val="00217568"/>
    <w:rsid w:val="00220422"/>
    <w:rsid w:val="00222832"/>
    <w:rsid w:val="00223FA1"/>
    <w:rsid w:val="00225243"/>
    <w:rsid w:val="00232C5C"/>
    <w:rsid w:val="00236605"/>
    <w:rsid w:val="00237BC6"/>
    <w:rsid w:val="002459EF"/>
    <w:rsid w:val="002613A2"/>
    <w:rsid w:val="00267C9E"/>
    <w:rsid w:val="00273D6E"/>
    <w:rsid w:val="00274BDF"/>
    <w:rsid w:val="0028272D"/>
    <w:rsid w:val="002957E1"/>
    <w:rsid w:val="002A602B"/>
    <w:rsid w:val="002B3176"/>
    <w:rsid w:val="002B6EA2"/>
    <w:rsid w:val="002C5514"/>
    <w:rsid w:val="002D3452"/>
    <w:rsid w:val="002D35CD"/>
    <w:rsid w:val="002D39B2"/>
    <w:rsid w:val="002E051E"/>
    <w:rsid w:val="002E2E09"/>
    <w:rsid w:val="002E41CE"/>
    <w:rsid w:val="002E684D"/>
    <w:rsid w:val="002F1497"/>
    <w:rsid w:val="002F16D0"/>
    <w:rsid w:val="002F3369"/>
    <w:rsid w:val="002F36AD"/>
    <w:rsid w:val="002F43EE"/>
    <w:rsid w:val="00301360"/>
    <w:rsid w:val="00304A39"/>
    <w:rsid w:val="00304DC2"/>
    <w:rsid w:val="003126D9"/>
    <w:rsid w:val="00313A1D"/>
    <w:rsid w:val="00313B3A"/>
    <w:rsid w:val="00320C63"/>
    <w:rsid w:val="003331F0"/>
    <w:rsid w:val="00335AFB"/>
    <w:rsid w:val="00340292"/>
    <w:rsid w:val="003435C1"/>
    <w:rsid w:val="00345E9B"/>
    <w:rsid w:val="003478B0"/>
    <w:rsid w:val="00350823"/>
    <w:rsid w:val="00353215"/>
    <w:rsid w:val="00357E29"/>
    <w:rsid w:val="003631A3"/>
    <w:rsid w:val="00363EE2"/>
    <w:rsid w:val="00366CC6"/>
    <w:rsid w:val="00367509"/>
    <w:rsid w:val="003706B6"/>
    <w:rsid w:val="00371EDF"/>
    <w:rsid w:val="0037474C"/>
    <w:rsid w:val="00376AA1"/>
    <w:rsid w:val="003864C5"/>
    <w:rsid w:val="003A62F3"/>
    <w:rsid w:val="003B0FBC"/>
    <w:rsid w:val="003B34EE"/>
    <w:rsid w:val="003B47E0"/>
    <w:rsid w:val="003B5FD6"/>
    <w:rsid w:val="003B6794"/>
    <w:rsid w:val="003B7A88"/>
    <w:rsid w:val="003C2CC5"/>
    <w:rsid w:val="003C5EEC"/>
    <w:rsid w:val="003D1A0D"/>
    <w:rsid w:val="003E5A59"/>
    <w:rsid w:val="003E602A"/>
    <w:rsid w:val="003E7CDD"/>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06C4"/>
    <w:rsid w:val="0045101C"/>
    <w:rsid w:val="004536A8"/>
    <w:rsid w:val="00460EA2"/>
    <w:rsid w:val="004635E9"/>
    <w:rsid w:val="0046514E"/>
    <w:rsid w:val="00481AC7"/>
    <w:rsid w:val="004933D5"/>
    <w:rsid w:val="004A1205"/>
    <w:rsid w:val="004A3B8C"/>
    <w:rsid w:val="004B4D42"/>
    <w:rsid w:val="004C0E67"/>
    <w:rsid w:val="004C166D"/>
    <w:rsid w:val="004C3219"/>
    <w:rsid w:val="004C578C"/>
    <w:rsid w:val="004D1D84"/>
    <w:rsid w:val="004D2D3B"/>
    <w:rsid w:val="004D3DCC"/>
    <w:rsid w:val="004D7694"/>
    <w:rsid w:val="004D7AC4"/>
    <w:rsid w:val="004E000C"/>
    <w:rsid w:val="004E0229"/>
    <w:rsid w:val="004E3376"/>
    <w:rsid w:val="004E69CE"/>
    <w:rsid w:val="005052B1"/>
    <w:rsid w:val="0050731A"/>
    <w:rsid w:val="00512F00"/>
    <w:rsid w:val="005178E6"/>
    <w:rsid w:val="00522453"/>
    <w:rsid w:val="0052291B"/>
    <w:rsid w:val="00527A12"/>
    <w:rsid w:val="00540533"/>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B205B"/>
    <w:rsid w:val="005B25D1"/>
    <w:rsid w:val="005B49FC"/>
    <w:rsid w:val="005B789D"/>
    <w:rsid w:val="005C4659"/>
    <w:rsid w:val="005C5719"/>
    <w:rsid w:val="005D4829"/>
    <w:rsid w:val="005D6419"/>
    <w:rsid w:val="005E0768"/>
    <w:rsid w:val="005E08CF"/>
    <w:rsid w:val="005F3B1A"/>
    <w:rsid w:val="005F5D5C"/>
    <w:rsid w:val="0060202D"/>
    <w:rsid w:val="006033B8"/>
    <w:rsid w:val="00607E62"/>
    <w:rsid w:val="00615150"/>
    <w:rsid w:val="00616C71"/>
    <w:rsid w:val="0062117F"/>
    <w:rsid w:val="0062498D"/>
    <w:rsid w:val="0062702E"/>
    <w:rsid w:val="006305DE"/>
    <w:rsid w:val="00635C8F"/>
    <w:rsid w:val="00653195"/>
    <w:rsid w:val="00666D01"/>
    <w:rsid w:val="00670954"/>
    <w:rsid w:val="0067278C"/>
    <w:rsid w:val="006768D0"/>
    <w:rsid w:val="00680145"/>
    <w:rsid w:val="00680C5D"/>
    <w:rsid w:val="006834AA"/>
    <w:rsid w:val="00691551"/>
    <w:rsid w:val="0069610F"/>
    <w:rsid w:val="00697AA2"/>
    <w:rsid w:val="00697ED1"/>
    <w:rsid w:val="006A6EDA"/>
    <w:rsid w:val="006B1D77"/>
    <w:rsid w:val="006B7E89"/>
    <w:rsid w:val="006C4419"/>
    <w:rsid w:val="006D07FB"/>
    <w:rsid w:val="006D376B"/>
    <w:rsid w:val="006E2CC4"/>
    <w:rsid w:val="006E7A3D"/>
    <w:rsid w:val="006F6BAC"/>
    <w:rsid w:val="007013FA"/>
    <w:rsid w:val="00701C0B"/>
    <w:rsid w:val="007031C8"/>
    <w:rsid w:val="00707DCB"/>
    <w:rsid w:val="007127D1"/>
    <w:rsid w:val="0071698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915CB"/>
    <w:rsid w:val="007934E9"/>
    <w:rsid w:val="007967C9"/>
    <w:rsid w:val="00797697"/>
    <w:rsid w:val="007A0CC9"/>
    <w:rsid w:val="007A7F1D"/>
    <w:rsid w:val="007B03D1"/>
    <w:rsid w:val="007B1D52"/>
    <w:rsid w:val="007D7783"/>
    <w:rsid w:val="007E2628"/>
    <w:rsid w:val="007E31EC"/>
    <w:rsid w:val="007E494D"/>
    <w:rsid w:val="007F524C"/>
    <w:rsid w:val="00803D4B"/>
    <w:rsid w:val="008047AB"/>
    <w:rsid w:val="008051AF"/>
    <w:rsid w:val="008242B4"/>
    <w:rsid w:val="008302E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3B5"/>
    <w:rsid w:val="00887DF2"/>
    <w:rsid w:val="0089443E"/>
    <w:rsid w:val="0089692F"/>
    <w:rsid w:val="008A60E2"/>
    <w:rsid w:val="008B0049"/>
    <w:rsid w:val="008B11E4"/>
    <w:rsid w:val="008B3CE0"/>
    <w:rsid w:val="008C3896"/>
    <w:rsid w:val="008C7132"/>
    <w:rsid w:val="008D5240"/>
    <w:rsid w:val="008E0F52"/>
    <w:rsid w:val="008E4CE3"/>
    <w:rsid w:val="008F5131"/>
    <w:rsid w:val="008F6B7F"/>
    <w:rsid w:val="0090075C"/>
    <w:rsid w:val="00901A52"/>
    <w:rsid w:val="009136C3"/>
    <w:rsid w:val="009167F9"/>
    <w:rsid w:val="00920FBD"/>
    <w:rsid w:val="00921CBE"/>
    <w:rsid w:val="00924F76"/>
    <w:rsid w:val="00941AE0"/>
    <w:rsid w:val="00947A7B"/>
    <w:rsid w:val="0095029D"/>
    <w:rsid w:val="00951C6A"/>
    <w:rsid w:val="00951F1A"/>
    <w:rsid w:val="00956E16"/>
    <w:rsid w:val="0096272F"/>
    <w:rsid w:val="009652E9"/>
    <w:rsid w:val="0096647F"/>
    <w:rsid w:val="009668EA"/>
    <w:rsid w:val="00973E96"/>
    <w:rsid w:val="00980072"/>
    <w:rsid w:val="00991D2C"/>
    <w:rsid w:val="009A0593"/>
    <w:rsid w:val="009A146C"/>
    <w:rsid w:val="009B35CB"/>
    <w:rsid w:val="009B48BF"/>
    <w:rsid w:val="009B6B88"/>
    <w:rsid w:val="009C1CC6"/>
    <w:rsid w:val="009C1CEA"/>
    <w:rsid w:val="009C5825"/>
    <w:rsid w:val="009D0466"/>
    <w:rsid w:val="009D2F29"/>
    <w:rsid w:val="009D4CC5"/>
    <w:rsid w:val="009E02DA"/>
    <w:rsid w:val="009E02E9"/>
    <w:rsid w:val="009F29CF"/>
    <w:rsid w:val="009F371E"/>
    <w:rsid w:val="009F58AD"/>
    <w:rsid w:val="00A05BC6"/>
    <w:rsid w:val="00A1262E"/>
    <w:rsid w:val="00A134B9"/>
    <w:rsid w:val="00A1469B"/>
    <w:rsid w:val="00A21127"/>
    <w:rsid w:val="00A27F60"/>
    <w:rsid w:val="00A33F6A"/>
    <w:rsid w:val="00A340D5"/>
    <w:rsid w:val="00A479E5"/>
    <w:rsid w:val="00A47B32"/>
    <w:rsid w:val="00A55982"/>
    <w:rsid w:val="00A573B5"/>
    <w:rsid w:val="00A578DA"/>
    <w:rsid w:val="00A63E12"/>
    <w:rsid w:val="00A64E4C"/>
    <w:rsid w:val="00A65C91"/>
    <w:rsid w:val="00A672E5"/>
    <w:rsid w:val="00A7146B"/>
    <w:rsid w:val="00A75A8A"/>
    <w:rsid w:val="00A90FEE"/>
    <w:rsid w:val="00A934FE"/>
    <w:rsid w:val="00A94737"/>
    <w:rsid w:val="00AA06CA"/>
    <w:rsid w:val="00AA30FB"/>
    <w:rsid w:val="00AA6958"/>
    <w:rsid w:val="00AA7E54"/>
    <w:rsid w:val="00AB126B"/>
    <w:rsid w:val="00AB3F9B"/>
    <w:rsid w:val="00AC08C5"/>
    <w:rsid w:val="00AC288B"/>
    <w:rsid w:val="00AC2F91"/>
    <w:rsid w:val="00AC3271"/>
    <w:rsid w:val="00AD1639"/>
    <w:rsid w:val="00AD1AFF"/>
    <w:rsid w:val="00AD2B72"/>
    <w:rsid w:val="00AD5292"/>
    <w:rsid w:val="00AD67BC"/>
    <w:rsid w:val="00AE0B90"/>
    <w:rsid w:val="00AE2A27"/>
    <w:rsid w:val="00AE394B"/>
    <w:rsid w:val="00AE544B"/>
    <w:rsid w:val="00AF37F0"/>
    <w:rsid w:val="00B0221A"/>
    <w:rsid w:val="00B033FB"/>
    <w:rsid w:val="00B1379C"/>
    <w:rsid w:val="00B139CA"/>
    <w:rsid w:val="00B14691"/>
    <w:rsid w:val="00B2370F"/>
    <w:rsid w:val="00B25919"/>
    <w:rsid w:val="00B3054F"/>
    <w:rsid w:val="00B3697A"/>
    <w:rsid w:val="00B427BD"/>
    <w:rsid w:val="00B44BAF"/>
    <w:rsid w:val="00B53ABA"/>
    <w:rsid w:val="00B552AA"/>
    <w:rsid w:val="00B61DDE"/>
    <w:rsid w:val="00B65CA4"/>
    <w:rsid w:val="00B721DE"/>
    <w:rsid w:val="00B76CAC"/>
    <w:rsid w:val="00B80AEF"/>
    <w:rsid w:val="00B8535B"/>
    <w:rsid w:val="00B902D3"/>
    <w:rsid w:val="00BA4355"/>
    <w:rsid w:val="00BA600B"/>
    <w:rsid w:val="00BB1EA6"/>
    <w:rsid w:val="00BB289A"/>
    <w:rsid w:val="00BC4764"/>
    <w:rsid w:val="00BC730E"/>
    <w:rsid w:val="00BD12BD"/>
    <w:rsid w:val="00BD37E3"/>
    <w:rsid w:val="00BD7A45"/>
    <w:rsid w:val="00BD7B8E"/>
    <w:rsid w:val="00BE6165"/>
    <w:rsid w:val="00BF0318"/>
    <w:rsid w:val="00BF0B8D"/>
    <w:rsid w:val="00BF11E5"/>
    <w:rsid w:val="00C0500B"/>
    <w:rsid w:val="00C05BDC"/>
    <w:rsid w:val="00C1774B"/>
    <w:rsid w:val="00C21E29"/>
    <w:rsid w:val="00C24D69"/>
    <w:rsid w:val="00C32087"/>
    <w:rsid w:val="00C3444F"/>
    <w:rsid w:val="00C3540C"/>
    <w:rsid w:val="00C35FD8"/>
    <w:rsid w:val="00C41BFD"/>
    <w:rsid w:val="00C42956"/>
    <w:rsid w:val="00C45F26"/>
    <w:rsid w:val="00C467A6"/>
    <w:rsid w:val="00C56D93"/>
    <w:rsid w:val="00C61E09"/>
    <w:rsid w:val="00C63D16"/>
    <w:rsid w:val="00C704D1"/>
    <w:rsid w:val="00C76420"/>
    <w:rsid w:val="00C77C8C"/>
    <w:rsid w:val="00C80C42"/>
    <w:rsid w:val="00C816F8"/>
    <w:rsid w:val="00C85D35"/>
    <w:rsid w:val="00C9003E"/>
    <w:rsid w:val="00C917DC"/>
    <w:rsid w:val="00C93326"/>
    <w:rsid w:val="00C93D5C"/>
    <w:rsid w:val="00CA3FAE"/>
    <w:rsid w:val="00CB1BC5"/>
    <w:rsid w:val="00CB1C83"/>
    <w:rsid w:val="00CB2B7D"/>
    <w:rsid w:val="00CB6007"/>
    <w:rsid w:val="00CC1CF8"/>
    <w:rsid w:val="00CC68F4"/>
    <w:rsid w:val="00CC79D6"/>
    <w:rsid w:val="00CD2634"/>
    <w:rsid w:val="00CD4DEB"/>
    <w:rsid w:val="00CE38A2"/>
    <w:rsid w:val="00CE72BB"/>
    <w:rsid w:val="00D01FCF"/>
    <w:rsid w:val="00D20631"/>
    <w:rsid w:val="00D21F50"/>
    <w:rsid w:val="00D22486"/>
    <w:rsid w:val="00D24B18"/>
    <w:rsid w:val="00D34647"/>
    <w:rsid w:val="00D42E90"/>
    <w:rsid w:val="00D47797"/>
    <w:rsid w:val="00D62DBA"/>
    <w:rsid w:val="00D64841"/>
    <w:rsid w:val="00D64AFB"/>
    <w:rsid w:val="00D811B2"/>
    <w:rsid w:val="00D83FBD"/>
    <w:rsid w:val="00D84F06"/>
    <w:rsid w:val="00D92D18"/>
    <w:rsid w:val="00DA21DD"/>
    <w:rsid w:val="00DA32E1"/>
    <w:rsid w:val="00DA3A0D"/>
    <w:rsid w:val="00DA3DE7"/>
    <w:rsid w:val="00DA3E22"/>
    <w:rsid w:val="00DA68B6"/>
    <w:rsid w:val="00DB1DA4"/>
    <w:rsid w:val="00DB22D7"/>
    <w:rsid w:val="00DB56D7"/>
    <w:rsid w:val="00DB5E5A"/>
    <w:rsid w:val="00DB796F"/>
    <w:rsid w:val="00DC26F4"/>
    <w:rsid w:val="00DC5BBF"/>
    <w:rsid w:val="00DD5075"/>
    <w:rsid w:val="00DE7BD6"/>
    <w:rsid w:val="00E044F6"/>
    <w:rsid w:val="00E07A0C"/>
    <w:rsid w:val="00E11496"/>
    <w:rsid w:val="00E1609A"/>
    <w:rsid w:val="00E16ED5"/>
    <w:rsid w:val="00E24C08"/>
    <w:rsid w:val="00E30D7E"/>
    <w:rsid w:val="00E37D40"/>
    <w:rsid w:val="00E40FBD"/>
    <w:rsid w:val="00E4110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B039F"/>
    <w:rsid w:val="00EB1246"/>
    <w:rsid w:val="00EB224A"/>
    <w:rsid w:val="00EB6060"/>
    <w:rsid w:val="00EC1F68"/>
    <w:rsid w:val="00EC53B6"/>
    <w:rsid w:val="00EC5A74"/>
    <w:rsid w:val="00ED3CA2"/>
    <w:rsid w:val="00ED767F"/>
    <w:rsid w:val="00EE0473"/>
    <w:rsid w:val="00EE148C"/>
    <w:rsid w:val="00F00CE5"/>
    <w:rsid w:val="00F014B8"/>
    <w:rsid w:val="00F0160E"/>
    <w:rsid w:val="00F10781"/>
    <w:rsid w:val="00F12AC5"/>
    <w:rsid w:val="00F155F7"/>
    <w:rsid w:val="00F20099"/>
    <w:rsid w:val="00F262BF"/>
    <w:rsid w:val="00F30B56"/>
    <w:rsid w:val="00F36340"/>
    <w:rsid w:val="00F402DE"/>
    <w:rsid w:val="00F4251A"/>
    <w:rsid w:val="00F43518"/>
    <w:rsid w:val="00F43DCF"/>
    <w:rsid w:val="00F447A7"/>
    <w:rsid w:val="00F5136C"/>
    <w:rsid w:val="00F6102F"/>
    <w:rsid w:val="00F62BFF"/>
    <w:rsid w:val="00F73190"/>
    <w:rsid w:val="00F82E7A"/>
    <w:rsid w:val="00F86F81"/>
    <w:rsid w:val="00F92D67"/>
    <w:rsid w:val="00F9573F"/>
    <w:rsid w:val="00F958BA"/>
    <w:rsid w:val="00FA54BA"/>
    <w:rsid w:val="00FA5828"/>
    <w:rsid w:val="00FB24EF"/>
    <w:rsid w:val="00FB3466"/>
    <w:rsid w:val="00FB4045"/>
    <w:rsid w:val="00FB40B6"/>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13551067">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04924391">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A052-F06F-8541-A74E-7C2E2E0B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572</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3832</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7</cp:revision>
  <cp:lastPrinted>2014-01-04T23:53:00Z</cp:lastPrinted>
  <dcterms:created xsi:type="dcterms:W3CDTF">2014-08-21T13:19:00Z</dcterms:created>
  <dcterms:modified xsi:type="dcterms:W3CDTF">2014-08-21T16:51:00Z</dcterms:modified>
</cp:coreProperties>
</file>