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5375F9" w:rsidRDefault="00C917DC" w:rsidP="00C917DC">
      <w:pPr>
        <w:jc w:val="center"/>
        <w:rPr>
          <w:rFonts w:ascii="Lucida Handwriting" w:hAnsi="Lucida Handwriting"/>
          <w:sz w:val="28"/>
          <w:szCs w:val="28"/>
        </w:rPr>
      </w:pPr>
      <w:r w:rsidRPr="005375F9">
        <w:rPr>
          <w:rFonts w:ascii="Lucida Handwriting" w:hAnsi="Lucida Handwriting"/>
          <w:sz w:val="28"/>
          <w:szCs w:val="28"/>
        </w:rPr>
        <w:t>Chicago Community Mennonite Church</w:t>
      </w:r>
    </w:p>
    <w:p w14:paraId="5BDD0329" w14:textId="2B8C4226" w:rsidR="00084EC6" w:rsidRPr="005375F9" w:rsidRDefault="00DA3E22" w:rsidP="00A1469B">
      <w:pPr>
        <w:spacing w:before="40" w:after="80"/>
        <w:jc w:val="center"/>
        <w:rPr>
          <w:sz w:val="28"/>
          <w:szCs w:val="28"/>
        </w:rPr>
      </w:pPr>
      <w:r w:rsidRPr="005375F9">
        <w:rPr>
          <w:sz w:val="28"/>
          <w:szCs w:val="28"/>
        </w:rPr>
        <w:t>June 22</w:t>
      </w:r>
      <w:r w:rsidR="00FA5828" w:rsidRPr="005375F9">
        <w:rPr>
          <w:sz w:val="28"/>
          <w:szCs w:val="28"/>
        </w:rPr>
        <w:t>, 2014</w:t>
      </w:r>
      <w:r w:rsidR="00ED767F" w:rsidRPr="005375F9">
        <w:rPr>
          <w:sz w:val="28"/>
          <w:szCs w:val="28"/>
        </w:rPr>
        <w:t xml:space="preserve"> </w:t>
      </w:r>
    </w:p>
    <w:p w14:paraId="416555D4" w14:textId="77777777" w:rsidR="00E83DA1" w:rsidRPr="005375F9" w:rsidRDefault="00E83DA1" w:rsidP="00E83DA1">
      <w:pPr>
        <w:pStyle w:val="SectionHeaderLeft"/>
        <w:rPr>
          <w:sz w:val="28"/>
          <w:szCs w:val="28"/>
        </w:rPr>
      </w:pPr>
      <w:r w:rsidRPr="005375F9">
        <w:rPr>
          <w:sz w:val="28"/>
          <w:szCs w:val="28"/>
        </w:rPr>
        <w:t>Gathering</w:t>
      </w:r>
    </w:p>
    <w:p w14:paraId="679A8ADE" w14:textId="77777777" w:rsidR="00E83DA1" w:rsidRPr="005375F9" w:rsidRDefault="00E83DA1" w:rsidP="00E83DA1">
      <w:pPr>
        <w:pStyle w:val="SectionItems"/>
      </w:pPr>
      <w:r w:rsidRPr="005375F9">
        <w:t>Prelude</w:t>
      </w:r>
    </w:p>
    <w:p w14:paraId="2ECE5339" w14:textId="77777777" w:rsidR="00E83DA1" w:rsidRPr="005375F9" w:rsidRDefault="00E83DA1" w:rsidP="00E83DA1">
      <w:pPr>
        <w:pStyle w:val="SectionItems"/>
      </w:pPr>
      <w:r w:rsidRPr="005375F9">
        <w:t>Call to Worship</w:t>
      </w:r>
    </w:p>
    <w:p w14:paraId="5304FD4C" w14:textId="2D2A1EF1" w:rsidR="003B7A88" w:rsidRPr="005375F9" w:rsidRDefault="003B7A88" w:rsidP="003B7A88">
      <w:pPr>
        <w:pStyle w:val="ReadingsHangingIndent"/>
      </w:pPr>
      <w:r w:rsidRPr="005375F9">
        <w:tab/>
        <w:t>One:</w:t>
      </w:r>
      <w:r w:rsidRPr="005375F9">
        <w:tab/>
      </w:r>
      <w:r w:rsidR="00DA3E22" w:rsidRPr="005375F9">
        <w:t>All you who are thirsty</w:t>
      </w:r>
    </w:p>
    <w:p w14:paraId="0176416D" w14:textId="445C2671" w:rsidR="003B7A88" w:rsidRPr="005375F9" w:rsidRDefault="003B7A88" w:rsidP="00DA3E22">
      <w:pPr>
        <w:pStyle w:val="ReadingsHangingIndent"/>
        <w:rPr>
          <w:b/>
        </w:rPr>
      </w:pPr>
      <w:r w:rsidRPr="005375F9">
        <w:rPr>
          <w:b/>
        </w:rPr>
        <w:tab/>
        <w:t>All:</w:t>
      </w:r>
      <w:r w:rsidRPr="005375F9">
        <w:rPr>
          <w:b/>
        </w:rPr>
        <w:tab/>
      </w:r>
      <w:r w:rsidR="00DA3E22" w:rsidRPr="005375F9">
        <w:rPr>
          <w:b/>
        </w:rPr>
        <w:t>this is the place for water.</w:t>
      </w:r>
    </w:p>
    <w:p w14:paraId="3CF6546F" w14:textId="70D8E653" w:rsidR="003B7A88" w:rsidRPr="005375F9" w:rsidRDefault="003B7A88" w:rsidP="00DA3E22">
      <w:pPr>
        <w:pStyle w:val="ReadingsHangingIndent"/>
      </w:pPr>
      <w:r w:rsidRPr="005375F9">
        <w:tab/>
        <w:t>One:</w:t>
      </w:r>
      <w:r w:rsidRPr="005375F9">
        <w:tab/>
      </w:r>
      <w:r w:rsidR="00DA3E22" w:rsidRPr="005375F9">
        <w:t>All you who are hungry,</w:t>
      </w:r>
    </w:p>
    <w:p w14:paraId="3DCB0465" w14:textId="0BA62DC3" w:rsidR="003B7A88" w:rsidRPr="005375F9" w:rsidRDefault="003B7A88" w:rsidP="003B7A88">
      <w:pPr>
        <w:pStyle w:val="ReadingsHangingIndent"/>
        <w:rPr>
          <w:b/>
        </w:rPr>
      </w:pPr>
      <w:r w:rsidRPr="005375F9">
        <w:rPr>
          <w:b/>
        </w:rPr>
        <w:tab/>
        <w:t>All:</w:t>
      </w:r>
      <w:r w:rsidRPr="005375F9">
        <w:rPr>
          <w:b/>
        </w:rPr>
        <w:tab/>
      </w:r>
      <w:r w:rsidR="00DA3E22" w:rsidRPr="005375F9">
        <w:rPr>
          <w:b/>
        </w:rPr>
        <w:t>this is the place to be fed.</w:t>
      </w:r>
    </w:p>
    <w:p w14:paraId="3A115577" w14:textId="1CE54561" w:rsidR="003B7A88" w:rsidRPr="005375F9" w:rsidRDefault="003B7A88" w:rsidP="003B7A88">
      <w:pPr>
        <w:pStyle w:val="ReadingsHangingIndent"/>
      </w:pPr>
      <w:r w:rsidRPr="005375F9">
        <w:tab/>
        <w:t>One:</w:t>
      </w:r>
      <w:r w:rsidRPr="005375F9">
        <w:tab/>
      </w:r>
      <w:r w:rsidR="00DA3E22" w:rsidRPr="005375F9">
        <w:t>Why spend your earnings on what is not food?</w:t>
      </w:r>
    </w:p>
    <w:p w14:paraId="68346D44" w14:textId="72922CFB" w:rsidR="003B7A88" w:rsidRPr="005375F9" w:rsidRDefault="003B7A88" w:rsidP="003B7A88">
      <w:pPr>
        <w:pStyle w:val="ReadingsHangingIndent"/>
        <w:rPr>
          <w:b/>
        </w:rPr>
      </w:pPr>
      <w:r w:rsidRPr="005375F9">
        <w:rPr>
          <w:b/>
        </w:rPr>
        <w:tab/>
        <w:t>All:</w:t>
      </w:r>
      <w:r w:rsidRPr="005375F9">
        <w:rPr>
          <w:b/>
        </w:rPr>
        <w:tab/>
      </w:r>
      <w:r w:rsidR="00DA3E22" w:rsidRPr="005375F9">
        <w:rPr>
          <w:b/>
        </w:rPr>
        <w:t>Why pay for that which fails to satisfy?</w:t>
      </w:r>
    </w:p>
    <w:p w14:paraId="1BAD603E" w14:textId="31D83A94" w:rsidR="003B7A88" w:rsidRPr="005375F9" w:rsidRDefault="003B7A88" w:rsidP="003B7A88">
      <w:pPr>
        <w:pStyle w:val="ReadingsHangingIndent"/>
      </w:pPr>
      <w:r w:rsidRPr="005375F9">
        <w:tab/>
        <w:t>One:</w:t>
      </w:r>
      <w:r w:rsidRPr="005375F9">
        <w:tab/>
      </w:r>
      <w:r w:rsidR="00DA3E22" w:rsidRPr="005375F9">
        <w:t>Here, without money,</w:t>
      </w:r>
    </w:p>
    <w:p w14:paraId="6BAF3E4F" w14:textId="335CF98E" w:rsidR="003B7A88" w:rsidRPr="005375F9" w:rsidRDefault="003B7A88" w:rsidP="003B7A88">
      <w:pPr>
        <w:pStyle w:val="ReadingsHangingIndent"/>
        <w:rPr>
          <w:b/>
        </w:rPr>
      </w:pPr>
      <w:r w:rsidRPr="005375F9">
        <w:rPr>
          <w:b/>
        </w:rPr>
        <w:tab/>
        <w:t>All:</w:t>
      </w:r>
      <w:r w:rsidRPr="005375F9">
        <w:rPr>
          <w:b/>
        </w:rPr>
        <w:tab/>
      </w:r>
      <w:r w:rsidR="00DA3E22" w:rsidRPr="005375F9">
        <w:rPr>
          <w:b/>
        </w:rPr>
        <w:t xml:space="preserve">Here, without price, </w:t>
      </w:r>
      <w:r w:rsidRPr="005375F9">
        <w:rPr>
          <w:b/>
        </w:rPr>
        <w:t xml:space="preserve"> </w:t>
      </w:r>
    </w:p>
    <w:p w14:paraId="3011D547" w14:textId="0813DD3F" w:rsidR="00DA3E22" w:rsidRPr="005375F9" w:rsidRDefault="00DA3E22" w:rsidP="00DA3E22">
      <w:pPr>
        <w:pStyle w:val="ReadingsHangingIndent"/>
      </w:pPr>
      <w:r w:rsidRPr="005375F9">
        <w:tab/>
        <w:t>One:</w:t>
      </w:r>
      <w:r w:rsidRPr="005375F9">
        <w:tab/>
        <w:t>all may enjoy the bread of heaven.</w:t>
      </w:r>
    </w:p>
    <w:p w14:paraId="49421B08" w14:textId="22A95EA7" w:rsidR="00DA3E22" w:rsidRPr="005375F9" w:rsidRDefault="00DA3E22" w:rsidP="00DA3E22">
      <w:pPr>
        <w:pStyle w:val="ReadingsHangingIndent"/>
      </w:pPr>
      <w:r w:rsidRPr="005375F9">
        <w:tab/>
      </w:r>
      <w:r w:rsidRPr="005375F9">
        <w:tab/>
        <w:t xml:space="preserve">God speaks, </w:t>
      </w:r>
    </w:p>
    <w:p w14:paraId="1942BB22" w14:textId="5E344CD9" w:rsidR="00DA3E22" w:rsidRPr="005375F9" w:rsidRDefault="00DA3E22" w:rsidP="00DA3E22">
      <w:pPr>
        <w:pStyle w:val="ReadingsHangingIndent"/>
        <w:rPr>
          <w:b/>
        </w:rPr>
      </w:pPr>
      <w:r w:rsidRPr="005375F9">
        <w:rPr>
          <w:b/>
        </w:rPr>
        <w:tab/>
        <w:t>All:</w:t>
      </w:r>
      <w:r w:rsidRPr="005375F9">
        <w:rPr>
          <w:b/>
        </w:rPr>
        <w:tab/>
        <w:t xml:space="preserve">and all who listen will have life. </w:t>
      </w:r>
    </w:p>
    <w:p w14:paraId="58F3295B" w14:textId="5577C573" w:rsidR="0037474C" w:rsidRPr="005375F9" w:rsidRDefault="0037474C" w:rsidP="0037474C">
      <w:pPr>
        <w:pStyle w:val="SectionItems"/>
      </w:pPr>
      <w:r w:rsidRPr="005375F9">
        <w:t>Welcome</w:t>
      </w:r>
    </w:p>
    <w:p w14:paraId="4BC155CA" w14:textId="09D35180" w:rsidR="003B7A88" w:rsidRPr="005375F9" w:rsidRDefault="0037474C" w:rsidP="00E83DA1">
      <w:pPr>
        <w:pStyle w:val="SectionItems"/>
        <w:rPr>
          <w:i/>
        </w:rPr>
      </w:pPr>
      <w:r w:rsidRPr="005375F9">
        <w:t>HWB 6</w:t>
      </w:r>
      <w:r w:rsidR="003B7A88" w:rsidRPr="005375F9">
        <w:t xml:space="preserve">  </w:t>
      </w:r>
      <w:r w:rsidRPr="005375F9">
        <w:rPr>
          <w:i/>
        </w:rPr>
        <w:t>Here in this place</w:t>
      </w:r>
    </w:p>
    <w:p w14:paraId="4B5E9818" w14:textId="77777777" w:rsidR="00E83DA1" w:rsidRPr="005375F9" w:rsidRDefault="00E83DA1" w:rsidP="00E83DA1">
      <w:pPr>
        <w:pStyle w:val="SectionItems"/>
      </w:pPr>
      <w:r w:rsidRPr="005375F9">
        <w:t>Lighting the Peace Lamp</w:t>
      </w:r>
    </w:p>
    <w:p w14:paraId="26B69B0A" w14:textId="6EDEB3CD" w:rsidR="00A672E5" w:rsidRPr="005375F9" w:rsidRDefault="00E83DA1" w:rsidP="0037474C">
      <w:pPr>
        <w:pStyle w:val="SectionItems"/>
      </w:pPr>
      <w:r w:rsidRPr="005375F9">
        <w:t>Prayer</w:t>
      </w:r>
    </w:p>
    <w:p w14:paraId="4D2BBA1F" w14:textId="77777777" w:rsidR="00E83DA1" w:rsidRPr="005375F9" w:rsidRDefault="00E83DA1" w:rsidP="00E83DA1">
      <w:pPr>
        <w:pStyle w:val="SectionHeaderLeft"/>
      </w:pPr>
      <w:r w:rsidRPr="005375F9">
        <w:t>Praising</w:t>
      </w:r>
    </w:p>
    <w:p w14:paraId="219007D0" w14:textId="586827A4" w:rsidR="00E83DA1" w:rsidRPr="005375F9" w:rsidRDefault="0037474C" w:rsidP="00E83DA1">
      <w:pPr>
        <w:pStyle w:val="SectionItems"/>
        <w:rPr>
          <w:i/>
        </w:rPr>
      </w:pPr>
      <w:r w:rsidRPr="005375F9">
        <w:t>HWB 29</w:t>
      </w:r>
      <w:r w:rsidR="00E83DA1" w:rsidRPr="005375F9">
        <w:t xml:space="preserve">  </w:t>
      </w:r>
      <w:r w:rsidRPr="005375F9">
        <w:rPr>
          <w:i/>
        </w:rPr>
        <w:t xml:space="preserve">Like the murmur of the dove’s song </w:t>
      </w:r>
    </w:p>
    <w:p w14:paraId="15A19C81" w14:textId="02FD11F0" w:rsidR="003B7A88" w:rsidRPr="005375F9" w:rsidRDefault="003B7A88" w:rsidP="003B7A88">
      <w:pPr>
        <w:pStyle w:val="SectionItems"/>
      </w:pPr>
      <w:r w:rsidRPr="005375F9">
        <w:t>Psalm 8</w:t>
      </w:r>
      <w:r w:rsidR="0037474C" w:rsidRPr="005375F9">
        <w:t>6</w:t>
      </w:r>
    </w:p>
    <w:p w14:paraId="7151E60D" w14:textId="31D99385" w:rsidR="0037474C" w:rsidRPr="005375F9" w:rsidRDefault="0037474C" w:rsidP="0037474C">
      <w:pPr>
        <w:pStyle w:val="SectionItems"/>
      </w:pPr>
      <w:r w:rsidRPr="005375F9">
        <w:t>Children’s Time</w:t>
      </w:r>
    </w:p>
    <w:p w14:paraId="31794D92" w14:textId="1CB90939" w:rsidR="003B7A88" w:rsidRPr="005375F9" w:rsidRDefault="0037474C" w:rsidP="003B7A88">
      <w:pPr>
        <w:pStyle w:val="SectionItems"/>
      </w:pPr>
      <w:r w:rsidRPr="005375F9">
        <w:t>Nursery Graduation for August</w:t>
      </w:r>
      <w:r w:rsidR="00AB126B" w:rsidRPr="005375F9">
        <w:t xml:space="preserve"> Franklin</w:t>
      </w:r>
    </w:p>
    <w:p w14:paraId="66DCE1D8" w14:textId="77777777" w:rsidR="00E83DA1" w:rsidRPr="005375F9" w:rsidRDefault="00E83DA1" w:rsidP="00E83DA1">
      <w:pPr>
        <w:pStyle w:val="SectionHeaderLeft"/>
        <w:rPr>
          <w:sz w:val="28"/>
          <w:szCs w:val="28"/>
        </w:rPr>
      </w:pPr>
      <w:r w:rsidRPr="005375F9">
        <w:rPr>
          <w:sz w:val="28"/>
          <w:szCs w:val="28"/>
        </w:rPr>
        <w:t>Receiving God’s Word</w:t>
      </w:r>
    </w:p>
    <w:p w14:paraId="38390BF5" w14:textId="7F8C9529" w:rsidR="00AB126B" w:rsidRPr="005375F9" w:rsidRDefault="00AB126B" w:rsidP="00E83DA1">
      <w:pPr>
        <w:pStyle w:val="SectionItems"/>
      </w:pPr>
      <w:r w:rsidRPr="005375F9">
        <w:t>STS 11  No wind at the window</w:t>
      </w:r>
    </w:p>
    <w:p w14:paraId="646E79AD" w14:textId="4E9ADA92" w:rsidR="00E83DA1" w:rsidRPr="005375F9" w:rsidRDefault="003B7A88" w:rsidP="00E83DA1">
      <w:pPr>
        <w:pStyle w:val="SectionItems"/>
      </w:pPr>
      <w:r w:rsidRPr="005375F9">
        <w:t>Matthew</w:t>
      </w:r>
      <w:r w:rsidR="00AB126B" w:rsidRPr="005375F9">
        <w:t xml:space="preserve"> 10</w:t>
      </w:r>
      <w:r w:rsidR="00CC79D6" w:rsidRPr="005375F9">
        <w:t>:</w:t>
      </w:r>
      <w:r w:rsidR="00AB126B" w:rsidRPr="005375F9">
        <w:t>24</w:t>
      </w:r>
      <w:r w:rsidR="00E83DA1" w:rsidRPr="005375F9">
        <w:t>-</w:t>
      </w:r>
      <w:r w:rsidR="00AB126B" w:rsidRPr="005375F9">
        <w:t>39</w:t>
      </w:r>
    </w:p>
    <w:p w14:paraId="7D3EC0A1" w14:textId="77777777" w:rsidR="00E83DA1" w:rsidRPr="005375F9" w:rsidRDefault="00E83DA1" w:rsidP="00E83DA1">
      <w:pPr>
        <w:pStyle w:val="ReadingsHangingIndent"/>
      </w:pPr>
      <w:r w:rsidRPr="005375F9">
        <w:tab/>
        <w:t>One:</w:t>
      </w:r>
      <w:r w:rsidRPr="005375F9">
        <w:tab/>
        <w:t xml:space="preserve">For the word of God in scripture, </w:t>
      </w:r>
      <w:r w:rsidRPr="005375F9">
        <w:br/>
        <w:t xml:space="preserve">for the word of God among us, </w:t>
      </w:r>
      <w:r w:rsidRPr="005375F9">
        <w:br/>
        <w:t>for the word of God within us,</w:t>
      </w:r>
    </w:p>
    <w:p w14:paraId="6B70D812" w14:textId="77777777" w:rsidR="00E83DA1" w:rsidRPr="005375F9" w:rsidRDefault="00E83DA1" w:rsidP="00E83DA1">
      <w:pPr>
        <w:pStyle w:val="ReadingsHangingIndent"/>
        <w:rPr>
          <w:b/>
        </w:rPr>
      </w:pPr>
      <w:r w:rsidRPr="005375F9">
        <w:rPr>
          <w:b/>
        </w:rPr>
        <w:tab/>
        <w:t>All:</w:t>
      </w:r>
      <w:r w:rsidRPr="005375F9">
        <w:rPr>
          <w:b/>
        </w:rPr>
        <w:tab/>
        <w:t>thanks be to God.</w:t>
      </w:r>
    </w:p>
    <w:p w14:paraId="631E26D8" w14:textId="77777777" w:rsidR="00E83DA1" w:rsidRPr="005375F9" w:rsidRDefault="00E83DA1" w:rsidP="00E83DA1">
      <w:pPr>
        <w:pStyle w:val="SectionItems"/>
      </w:pPr>
      <w:r w:rsidRPr="005375F9">
        <w:t>Meditation</w:t>
      </w:r>
    </w:p>
    <w:p w14:paraId="33592E5D" w14:textId="77777777" w:rsidR="00AB126B" w:rsidRPr="005375F9" w:rsidRDefault="00AB126B" w:rsidP="00E83DA1">
      <w:pPr>
        <w:pStyle w:val="SectionHeaderLeft"/>
        <w:rPr>
          <w:sz w:val="28"/>
          <w:szCs w:val="28"/>
        </w:rPr>
      </w:pPr>
    </w:p>
    <w:p w14:paraId="7F547A13" w14:textId="77777777" w:rsidR="00AB126B" w:rsidRPr="005375F9" w:rsidRDefault="00AB126B" w:rsidP="00E83DA1">
      <w:pPr>
        <w:pStyle w:val="SectionHeaderLeft"/>
        <w:rPr>
          <w:sz w:val="28"/>
          <w:szCs w:val="28"/>
        </w:rPr>
      </w:pPr>
    </w:p>
    <w:p w14:paraId="16C5137F" w14:textId="77777777" w:rsidR="00E83DA1" w:rsidRPr="005375F9" w:rsidRDefault="00E83DA1" w:rsidP="00E83DA1">
      <w:pPr>
        <w:pStyle w:val="SectionHeaderLeft"/>
        <w:rPr>
          <w:sz w:val="28"/>
          <w:szCs w:val="28"/>
        </w:rPr>
      </w:pPr>
      <w:r w:rsidRPr="005375F9">
        <w:rPr>
          <w:sz w:val="28"/>
          <w:szCs w:val="28"/>
        </w:rPr>
        <w:lastRenderedPageBreak/>
        <w:t>Responding</w:t>
      </w:r>
    </w:p>
    <w:p w14:paraId="2189BF9D" w14:textId="0BF30F3A" w:rsidR="00E83DA1" w:rsidRPr="005375F9" w:rsidRDefault="00AB126B" w:rsidP="00E83DA1">
      <w:pPr>
        <w:pStyle w:val="SectionItems"/>
      </w:pPr>
      <w:r w:rsidRPr="005375F9">
        <w:t xml:space="preserve">HWB 357  </w:t>
      </w:r>
      <w:r w:rsidRPr="005375F9">
        <w:rPr>
          <w:i/>
        </w:rPr>
        <w:t>O Master, let me walk with thee</w:t>
      </w:r>
    </w:p>
    <w:p w14:paraId="507633D2" w14:textId="770A8D11" w:rsidR="00AB126B" w:rsidRPr="005375F9" w:rsidRDefault="001D356C" w:rsidP="001D356C">
      <w:pPr>
        <w:pStyle w:val="SectionItems"/>
      </w:pPr>
      <w:r w:rsidRPr="005375F9">
        <w:t>Offering</w:t>
      </w:r>
    </w:p>
    <w:p w14:paraId="3C88A0A9" w14:textId="77777777" w:rsidR="00E83DA1" w:rsidRPr="005375F9" w:rsidRDefault="00E83DA1" w:rsidP="00E83DA1">
      <w:pPr>
        <w:pStyle w:val="SectionItems"/>
      </w:pPr>
      <w:r w:rsidRPr="005375F9">
        <w:t>Sharing</w:t>
      </w:r>
    </w:p>
    <w:p w14:paraId="43256813" w14:textId="262FAA6F" w:rsidR="0073583F" w:rsidRPr="005375F9" w:rsidRDefault="00AB126B" w:rsidP="00E83DA1">
      <w:pPr>
        <w:pStyle w:val="SectionItems"/>
      </w:pPr>
      <w:r w:rsidRPr="005375F9">
        <w:t>Communion</w:t>
      </w:r>
    </w:p>
    <w:p w14:paraId="608836D4" w14:textId="77777777" w:rsidR="00E83DA1" w:rsidRPr="005375F9" w:rsidRDefault="00E83DA1" w:rsidP="00E83DA1">
      <w:pPr>
        <w:pStyle w:val="SectionItems"/>
      </w:pPr>
      <w:r w:rsidRPr="005375F9">
        <w:t>Prayer</w:t>
      </w:r>
    </w:p>
    <w:p w14:paraId="0DAA3733" w14:textId="6425E604" w:rsidR="00AB126B" w:rsidRPr="005375F9" w:rsidRDefault="00AB126B" w:rsidP="00E83DA1">
      <w:pPr>
        <w:pStyle w:val="SectionItems"/>
        <w:rPr>
          <w:i/>
        </w:rPr>
      </w:pPr>
      <w:r w:rsidRPr="005375F9">
        <w:t xml:space="preserve">HWB 356  </w:t>
      </w:r>
      <w:r w:rsidRPr="005375F9">
        <w:rPr>
          <w:i/>
        </w:rPr>
        <w:t>Breathe on me, breath of God</w:t>
      </w:r>
    </w:p>
    <w:p w14:paraId="4164CFAD" w14:textId="77777777" w:rsidR="00E83DA1" w:rsidRPr="005375F9" w:rsidRDefault="00E83DA1" w:rsidP="00E83DA1">
      <w:pPr>
        <w:pStyle w:val="SectionHeaderLeft"/>
        <w:rPr>
          <w:sz w:val="28"/>
          <w:szCs w:val="28"/>
        </w:rPr>
      </w:pPr>
      <w:r w:rsidRPr="005375F9">
        <w:rPr>
          <w:sz w:val="28"/>
          <w:szCs w:val="28"/>
        </w:rPr>
        <w:t>Sending</w:t>
      </w:r>
    </w:p>
    <w:p w14:paraId="537FF125" w14:textId="77777777" w:rsidR="00E83DA1" w:rsidRPr="005375F9" w:rsidRDefault="00E83DA1" w:rsidP="00E83DA1">
      <w:pPr>
        <w:pStyle w:val="SectionItems"/>
      </w:pPr>
      <w:r w:rsidRPr="005375F9">
        <w:t>Announcements</w:t>
      </w:r>
    </w:p>
    <w:p w14:paraId="1CF61F91" w14:textId="27040B97" w:rsidR="00AB126B" w:rsidRPr="005375F9" w:rsidRDefault="00AB126B" w:rsidP="00E83DA1">
      <w:pPr>
        <w:pStyle w:val="SectionItems"/>
        <w:rPr>
          <w:i/>
        </w:rPr>
      </w:pPr>
      <w:r w:rsidRPr="005375F9">
        <w:t xml:space="preserve">STS 11  </w:t>
      </w:r>
      <w:r w:rsidRPr="005375F9">
        <w:rPr>
          <w:i/>
        </w:rPr>
        <w:t>No wind at the window</w:t>
      </w:r>
    </w:p>
    <w:p w14:paraId="7F9B6086" w14:textId="77777777" w:rsidR="00E83DA1" w:rsidRPr="005375F9" w:rsidRDefault="00E83DA1" w:rsidP="00E83DA1">
      <w:pPr>
        <w:pStyle w:val="SectionItems"/>
      </w:pPr>
      <w:r w:rsidRPr="005375F9">
        <w:t>Benediction</w:t>
      </w:r>
    </w:p>
    <w:p w14:paraId="06D2E500" w14:textId="77777777" w:rsidR="00E83DA1" w:rsidRPr="005375F9" w:rsidRDefault="00E83DA1" w:rsidP="00E83DA1">
      <w:pPr>
        <w:pStyle w:val="SectionItems"/>
      </w:pPr>
      <w:r w:rsidRPr="005375F9">
        <w:t>Extinguishing the Peace Candle</w:t>
      </w:r>
    </w:p>
    <w:p w14:paraId="63A7EF43" w14:textId="77777777" w:rsidR="00E83DA1" w:rsidRPr="005375F9" w:rsidRDefault="00E83DA1" w:rsidP="00E83DA1">
      <w:pPr>
        <w:pStyle w:val="ReadingsHangingIndent"/>
        <w:rPr>
          <w:b/>
        </w:rPr>
      </w:pPr>
      <w:r w:rsidRPr="005375F9">
        <w:rPr>
          <w:b/>
        </w:rPr>
        <w:tab/>
        <w:t>One:</w:t>
      </w:r>
      <w:r w:rsidRPr="005375F9">
        <w:rPr>
          <w:b/>
        </w:rPr>
        <w:tab/>
        <w:t>Now the light of Christ is in you.</w:t>
      </w:r>
    </w:p>
    <w:p w14:paraId="3C92DB5F" w14:textId="77777777" w:rsidR="00E83DA1" w:rsidRPr="005375F9" w:rsidRDefault="00E83DA1" w:rsidP="00E83DA1">
      <w:pPr>
        <w:pStyle w:val="ReadingsHangingIndent"/>
      </w:pPr>
      <w:r w:rsidRPr="005375F9">
        <w:tab/>
        <w:t>All:</w:t>
      </w:r>
      <w:r w:rsidRPr="005375F9">
        <w:tab/>
        <w:t>Thanks be to God.</w:t>
      </w:r>
    </w:p>
    <w:p w14:paraId="03DCBB10" w14:textId="2F86CA13" w:rsidR="00AC08C5" w:rsidRPr="005375F9"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rsidRPr="005375F9" w14:paraId="2BCAA920" w14:textId="77777777">
        <w:tc>
          <w:tcPr>
            <w:tcW w:w="6894" w:type="dxa"/>
          </w:tcPr>
          <w:p w14:paraId="00D2E964" w14:textId="5ACED666" w:rsidR="00B80AEF" w:rsidRPr="005375F9" w:rsidRDefault="00237BC6" w:rsidP="00C3444F">
            <w:pPr>
              <w:pStyle w:val="SectionHeaderCenter"/>
              <w:spacing w:before="0"/>
              <w:rPr>
                <w:sz w:val="28"/>
                <w:szCs w:val="28"/>
              </w:rPr>
            </w:pPr>
            <w:r w:rsidRPr="005375F9">
              <w:rPr>
                <w:b/>
                <w:sz w:val="28"/>
                <w:szCs w:val="28"/>
              </w:rPr>
              <w:br w:type="column"/>
            </w:r>
            <w:r w:rsidR="0087625A" w:rsidRPr="005375F9">
              <w:rPr>
                <w:sz w:val="28"/>
                <w:szCs w:val="28"/>
              </w:rPr>
              <w:br w:type="column"/>
            </w:r>
            <w:r w:rsidR="0087625A" w:rsidRPr="005375F9">
              <w:rPr>
                <w:sz w:val="28"/>
                <w:szCs w:val="28"/>
              </w:rPr>
              <w:br w:type="column"/>
            </w:r>
            <w:r w:rsidR="0087625A" w:rsidRPr="005375F9">
              <w:rPr>
                <w:sz w:val="28"/>
                <w:szCs w:val="28"/>
              </w:rPr>
              <w:br w:type="column"/>
            </w:r>
            <w:r w:rsidR="0087625A" w:rsidRPr="005375F9">
              <w:rPr>
                <w:sz w:val="28"/>
                <w:szCs w:val="28"/>
              </w:rPr>
              <w:br w:type="column"/>
            </w:r>
            <w:r w:rsidR="0087625A" w:rsidRPr="005375F9">
              <w:rPr>
                <w:sz w:val="28"/>
                <w:szCs w:val="28"/>
              </w:rPr>
              <w:br w:type="column"/>
            </w:r>
            <w:r w:rsidR="0087625A" w:rsidRPr="005375F9">
              <w:rPr>
                <w:sz w:val="28"/>
                <w:szCs w:val="28"/>
              </w:rPr>
              <w:br w:type="column"/>
            </w:r>
            <w:r w:rsidR="0087625A" w:rsidRPr="005375F9">
              <w:rPr>
                <w:sz w:val="28"/>
                <w:szCs w:val="28"/>
              </w:rPr>
              <w:br w:type="column"/>
            </w:r>
            <w:r w:rsidR="0087625A" w:rsidRPr="005375F9">
              <w:rPr>
                <w:sz w:val="28"/>
                <w:szCs w:val="28"/>
              </w:rPr>
              <w:br w:type="column"/>
              <w:t>Worship Participants</w:t>
            </w:r>
          </w:p>
          <w:p w14:paraId="1989857F" w14:textId="7EBE5EC6" w:rsidR="0012722B" w:rsidRPr="005375F9" w:rsidRDefault="00A47B32" w:rsidP="00AE544B">
            <w:pPr>
              <w:tabs>
                <w:tab w:val="right" w:pos="2880"/>
              </w:tabs>
              <w:ind w:left="3060" w:hanging="2970"/>
            </w:pPr>
            <w:r w:rsidRPr="005375F9">
              <w:tab/>
            </w:r>
            <w:r w:rsidR="00DC5BBF" w:rsidRPr="005375F9">
              <w:t>Worship Leader</w:t>
            </w:r>
            <w:r w:rsidRPr="005375F9">
              <w:t>:</w:t>
            </w:r>
            <w:r w:rsidRPr="005375F9">
              <w:tab/>
            </w:r>
            <w:r w:rsidR="00DA3E22" w:rsidRPr="005375F9">
              <w:t>Rachael Weasley</w:t>
            </w:r>
          </w:p>
          <w:p w14:paraId="436A7400" w14:textId="21D918F9" w:rsidR="00552DF0" w:rsidRPr="005375F9" w:rsidRDefault="00552DF0" w:rsidP="00552DF0">
            <w:pPr>
              <w:tabs>
                <w:tab w:val="right" w:pos="2880"/>
              </w:tabs>
              <w:ind w:left="3060" w:hanging="2970"/>
            </w:pPr>
            <w:r w:rsidRPr="005375F9">
              <w:tab/>
              <w:t>Meditation:</w:t>
            </w:r>
            <w:r w:rsidRPr="005375F9">
              <w:tab/>
            </w:r>
            <w:r w:rsidR="003B7A88" w:rsidRPr="005375F9">
              <w:t>Megan Ramer</w:t>
            </w:r>
          </w:p>
          <w:p w14:paraId="667379AC" w14:textId="41C1527E" w:rsidR="006E7A3D" w:rsidRPr="005375F9" w:rsidRDefault="00DC5BBF" w:rsidP="006E7A3D">
            <w:pPr>
              <w:tabs>
                <w:tab w:val="right" w:pos="2880"/>
              </w:tabs>
              <w:ind w:left="3060" w:hanging="2970"/>
              <w:rPr>
                <w:rFonts w:asciiTheme="majorHAnsi" w:eastAsiaTheme="majorEastAsia" w:hAnsiTheme="majorHAnsi" w:cstheme="majorBidi"/>
                <w:i/>
                <w:iCs/>
              </w:rPr>
            </w:pPr>
            <w:r w:rsidRPr="005375F9">
              <w:tab/>
            </w:r>
            <w:r w:rsidR="006E7A3D" w:rsidRPr="005375F9">
              <w:t>Song Leader:</w:t>
            </w:r>
            <w:r w:rsidR="006E7A3D" w:rsidRPr="005375F9">
              <w:tab/>
            </w:r>
            <w:r w:rsidR="00AB126B" w:rsidRPr="005375F9">
              <w:t>Nancy Hostetter</w:t>
            </w:r>
          </w:p>
          <w:p w14:paraId="7F152802" w14:textId="0D9C56F9" w:rsidR="00FF6040" w:rsidRPr="005375F9" w:rsidRDefault="006E7A3D" w:rsidP="00B2370F">
            <w:pPr>
              <w:tabs>
                <w:tab w:val="right" w:pos="2880"/>
              </w:tabs>
              <w:ind w:left="3060" w:hanging="2970"/>
            </w:pPr>
            <w:r w:rsidRPr="005375F9">
              <w:tab/>
              <w:t>Pianist:</w:t>
            </w:r>
            <w:r w:rsidRPr="005375F9">
              <w:tab/>
            </w:r>
            <w:r w:rsidR="00AB126B" w:rsidRPr="005375F9">
              <w:t>Steve Warkentin</w:t>
            </w:r>
            <w:r w:rsidR="00CC79D6" w:rsidRPr="005375F9">
              <w:t xml:space="preserve"> </w:t>
            </w:r>
          </w:p>
          <w:p w14:paraId="12CF0A4B" w14:textId="308682EB" w:rsidR="00B80AEF" w:rsidRPr="005375F9" w:rsidRDefault="00B76CAC" w:rsidP="00DA3E22">
            <w:pPr>
              <w:tabs>
                <w:tab w:val="right" w:pos="2880"/>
              </w:tabs>
              <w:ind w:left="3060" w:hanging="2970"/>
              <w:rPr>
                <w:rFonts w:asciiTheme="majorHAnsi" w:eastAsiaTheme="majorEastAsia" w:hAnsiTheme="majorHAnsi" w:cstheme="majorBidi"/>
                <w:i/>
                <w:iCs/>
              </w:rPr>
            </w:pPr>
            <w:r w:rsidRPr="005375F9">
              <w:tab/>
            </w:r>
            <w:r w:rsidR="0012722B" w:rsidRPr="005375F9">
              <w:t>Altar</w:t>
            </w:r>
            <w:r w:rsidRPr="005375F9">
              <w:t>:</w:t>
            </w:r>
            <w:r w:rsidRPr="005375F9">
              <w:tab/>
            </w:r>
            <w:r w:rsidR="00AB126B" w:rsidRPr="005375F9">
              <w:t>Janet Friesen</w:t>
            </w:r>
          </w:p>
        </w:tc>
      </w:tr>
    </w:tbl>
    <w:p w14:paraId="5BC90D04" w14:textId="315D5648" w:rsidR="00835D63" w:rsidRPr="005375F9" w:rsidRDefault="00F447A7" w:rsidP="00CC79D6">
      <w:pPr>
        <w:pStyle w:val="SectionHeaderCenter"/>
        <w:rPr>
          <w:sz w:val="28"/>
          <w:szCs w:val="28"/>
        </w:rPr>
      </w:pPr>
      <w:r w:rsidRPr="005375F9">
        <w:rPr>
          <w:sz w:val="28"/>
          <w:szCs w:val="28"/>
        </w:rPr>
        <w:t>Announcements</w:t>
      </w:r>
    </w:p>
    <w:p w14:paraId="47641400" w14:textId="77777777" w:rsidR="00E70A8E" w:rsidRPr="005375F9" w:rsidRDefault="00E70A8E" w:rsidP="00E70A8E">
      <w:pPr>
        <w:rPr>
          <w:bCs/>
        </w:rPr>
      </w:pPr>
      <w:r w:rsidRPr="005375F9">
        <w:rPr>
          <w:b/>
          <w:bCs/>
        </w:rPr>
        <w:t>CDC</w:t>
      </w:r>
      <w:r w:rsidR="00754F8B" w:rsidRPr="005375F9">
        <w:rPr>
          <w:b/>
          <w:bCs/>
        </w:rPr>
        <w:t xml:space="preserve"> Family Day &amp; Run/Walk/Bike</w:t>
      </w:r>
      <w:r w:rsidRPr="005375F9">
        <w:rPr>
          <w:b/>
          <w:bCs/>
        </w:rPr>
        <w:t>-</w:t>
      </w:r>
      <w:r w:rsidR="00754F8B" w:rsidRPr="005375F9">
        <w:rPr>
          <w:b/>
          <w:bCs/>
        </w:rPr>
        <w:t>a</w:t>
      </w:r>
      <w:r w:rsidRPr="005375F9">
        <w:rPr>
          <w:b/>
          <w:bCs/>
        </w:rPr>
        <w:t>-</w:t>
      </w:r>
      <w:r w:rsidR="00754F8B" w:rsidRPr="005375F9">
        <w:rPr>
          <w:b/>
          <w:bCs/>
        </w:rPr>
        <w:t>thon</w:t>
      </w:r>
      <w:r w:rsidRPr="005375F9">
        <w:rPr>
          <w:b/>
          <w:bCs/>
        </w:rPr>
        <w:t xml:space="preserve">:  </w:t>
      </w:r>
      <w:r w:rsidRPr="005375F9">
        <w:rPr>
          <w:bCs/>
        </w:rPr>
        <w:t>Central District Conference's annual meeting is scheduled for June 26-28 in Madison, WI. There are several ways you can be involved!</w:t>
      </w:r>
    </w:p>
    <w:p w14:paraId="4518483D" w14:textId="20728D2B" w:rsidR="00E70A8E" w:rsidRPr="005375F9" w:rsidRDefault="00E70A8E" w:rsidP="00E70A8E">
      <w:pPr>
        <w:pStyle w:val="ListParagraph"/>
        <w:numPr>
          <w:ilvl w:val="0"/>
          <w:numId w:val="15"/>
        </w:numPr>
        <w:rPr>
          <w:bCs/>
        </w:rPr>
      </w:pPr>
      <w:r w:rsidRPr="005375F9">
        <w:rPr>
          <w:bCs/>
        </w:rPr>
        <w:t>Family Day (June 26): Whether you're a delegate to the CDC meeting or not, you're welcome for a picnic dinner, a worship service, and a bluegrass concert and ice cream social. More information can be found at centraldistrict.mennonite.net.</w:t>
      </w:r>
    </w:p>
    <w:p w14:paraId="1AAEC2E8" w14:textId="0FFFDBB1" w:rsidR="00E70A8E" w:rsidRPr="005375F9" w:rsidRDefault="00E70A8E" w:rsidP="00E70A8E">
      <w:pPr>
        <w:pStyle w:val="ListParagraph"/>
        <w:numPr>
          <w:ilvl w:val="0"/>
          <w:numId w:val="15"/>
        </w:numPr>
        <w:rPr>
          <w:bCs/>
        </w:rPr>
      </w:pPr>
      <w:r w:rsidRPr="005375F9">
        <w:rPr>
          <w:bCs/>
        </w:rPr>
        <w:t xml:space="preserve">Run-Walk-Bike-a-thon (June 26): at 1:00 P.M., all are invited to complete one of the following: a 5K run/walk, a 7 mile run, a 10.5 mile run, a 21 mile ride, or a 48 mile ride. More info at </w:t>
      </w:r>
      <w:hyperlink r:id="rId7" w:history="1">
        <w:r w:rsidRPr="005375F9">
          <w:rPr>
            <w:rStyle w:val="Hyperlink"/>
            <w:bCs/>
            <w:color w:val="auto"/>
          </w:rPr>
          <w:t>https://www.facebook.com/cdcrunwalkbikeathon</w:t>
        </w:r>
      </w:hyperlink>
    </w:p>
    <w:p w14:paraId="3628B2F7" w14:textId="7FEA4E71" w:rsidR="00E70A8E" w:rsidRPr="005375F9" w:rsidRDefault="00E70A8E" w:rsidP="00E70A8E">
      <w:pPr>
        <w:pStyle w:val="ListParagraph"/>
        <w:numPr>
          <w:ilvl w:val="0"/>
          <w:numId w:val="15"/>
        </w:numPr>
        <w:rPr>
          <w:bCs/>
        </w:rPr>
      </w:pPr>
      <w:r w:rsidRPr="005375F9">
        <w:rPr>
          <w:bCs/>
        </w:rPr>
        <w:t xml:space="preserve">CDC Pledges: If you'd like to make a pledge, you can </w:t>
      </w:r>
      <w:r w:rsidR="00172E62">
        <w:rPr>
          <w:bCs/>
        </w:rPr>
        <w:t xml:space="preserve">give Jason Gerig or Pastor Megan a check written out to CDC. </w:t>
      </w:r>
      <w:r w:rsidRPr="005375F9">
        <w:rPr>
          <w:bCs/>
        </w:rPr>
        <w:t>Any amount will be appreciated</w:t>
      </w:r>
      <w:r w:rsidR="007F26CF">
        <w:rPr>
          <w:bCs/>
        </w:rPr>
        <w:t xml:space="preserve"> and put to good use</w:t>
      </w:r>
      <w:bookmarkStart w:id="0" w:name="_GoBack"/>
      <w:bookmarkEnd w:id="0"/>
      <w:r w:rsidRPr="005375F9">
        <w:rPr>
          <w:bCs/>
        </w:rPr>
        <w:t>!</w:t>
      </w:r>
    </w:p>
    <w:p w14:paraId="6EF69409" w14:textId="77777777" w:rsidR="00754F8B" w:rsidRPr="005375F9" w:rsidRDefault="00754F8B" w:rsidP="003B6794">
      <w:pPr>
        <w:rPr>
          <w:b/>
          <w:bCs/>
        </w:rPr>
      </w:pPr>
    </w:p>
    <w:p w14:paraId="4D85708E" w14:textId="0240D28B" w:rsidR="00790E62" w:rsidRPr="00D57A86" w:rsidRDefault="00D57A86" w:rsidP="003B6794">
      <w:pPr>
        <w:rPr>
          <w:color w:val="222222"/>
        </w:rPr>
      </w:pPr>
      <w:r w:rsidRPr="00D57A86">
        <w:rPr>
          <w:b/>
          <w:bCs/>
        </w:rPr>
        <w:lastRenderedPageBreak/>
        <w:t>Save the Date for Dunes Sunday—</w:t>
      </w:r>
      <w:r w:rsidRPr="00D57A86">
        <w:rPr>
          <w:b/>
          <w:bCs/>
          <w:color w:val="222222"/>
        </w:rPr>
        <w:t>July 27</w:t>
      </w:r>
      <w:r w:rsidRPr="00D57A86">
        <w:rPr>
          <w:b/>
          <w:bCs/>
          <w:color w:val="222222"/>
        </w:rPr>
        <w:t>:</w:t>
      </w:r>
      <w:r w:rsidRPr="00D57A86">
        <w:rPr>
          <w:rStyle w:val="apple-converted-space"/>
          <w:color w:val="222222"/>
        </w:rPr>
        <w:t> </w:t>
      </w:r>
      <w:r w:rsidRPr="00D57A86">
        <w:rPr>
          <w:color w:val="222222"/>
        </w:rPr>
        <w:t>We will gather at the Indiana Dunes State Park for worship at 10:30</w:t>
      </w:r>
      <w:r w:rsidR="00DC01C6">
        <w:rPr>
          <w:color w:val="222222"/>
        </w:rPr>
        <w:t xml:space="preserve"> a.m.</w:t>
      </w:r>
      <w:r w:rsidRPr="00D57A86">
        <w:rPr>
          <w:color w:val="222222"/>
        </w:rPr>
        <w:t xml:space="preserve"> (Chicago time), with a potluck picnic to follow. There</w:t>
      </w:r>
      <w:r w:rsidRPr="00D57A86">
        <w:rPr>
          <w:rStyle w:val="apple-converted-space"/>
          <w:color w:val="222222"/>
        </w:rPr>
        <w:t> </w:t>
      </w:r>
      <w:r w:rsidRPr="00D57A86">
        <w:rPr>
          <w:i/>
          <w:iCs/>
          <w:color w:val="222222"/>
        </w:rPr>
        <w:t>will not</w:t>
      </w:r>
      <w:r w:rsidRPr="00D57A86">
        <w:rPr>
          <w:rStyle w:val="apple-converted-space"/>
          <w:color w:val="222222"/>
        </w:rPr>
        <w:t> </w:t>
      </w:r>
      <w:r w:rsidRPr="00D57A86">
        <w:rPr>
          <w:color w:val="222222"/>
        </w:rPr>
        <w:t>be a worship service in Chicago</w:t>
      </w:r>
      <w:r w:rsidR="00DC01C6">
        <w:rPr>
          <w:color w:val="222222"/>
        </w:rPr>
        <w:t xml:space="preserve"> that morning</w:t>
      </w:r>
      <w:r w:rsidRPr="00D57A86">
        <w:rPr>
          <w:color w:val="222222"/>
        </w:rPr>
        <w:t xml:space="preserve">. </w:t>
      </w:r>
      <w:r w:rsidRPr="00D57A86">
        <w:rPr>
          <w:color w:val="222222"/>
        </w:rPr>
        <w:t>More info to come!</w:t>
      </w:r>
    </w:p>
    <w:p w14:paraId="133BE8A8" w14:textId="77777777" w:rsidR="00790E62" w:rsidRPr="00790E62" w:rsidRDefault="00790E62" w:rsidP="003B6794">
      <w:pPr>
        <w:rPr>
          <w:bCs/>
        </w:rPr>
      </w:pPr>
    </w:p>
    <w:p w14:paraId="584CADED" w14:textId="6D42119E" w:rsidR="00A63E12" w:rsidRPr="005375F9" w:rsidRDefault="008E0F52" w:rsidP="003B6794">
      <w:pPr>
        <w:rPr>
          <w:bCs/>
        </w:rPr>
      </w:pPr>
      <w:r w:rsidRPr="005375F9">
        <w:rPr>
          <w:b/>
          <w:bCs/>
        </w:rPr>
        <w:t>Christian Peacemaker Teams Prayer for Peacemakers:</w:t>
      </w:r>
      <w:r w:rsidR="00AD2B72" w:rsidRPr="005375F9">
        <w:rPr>
          <w:bCs/>
        </w:rPr>
        <w:t xml:space="preserve"> </w:t>
      </w:r>
      <w:r w:rsidR="001D356C" w:rsidRPr="005375F9">
        <w:rPr>
          <w:bCs/>
        </w:rPr>
        <w:t>The Iraqi Kurdistan team writes, “As violent struggles continue for control of key Iraqi cities, Kurdistan focuses on power and security. With the conflict unfolding, and our work with partners locked in land struggles with oil companies continuing, your support and prayers are appreciated for our team and for peace for the Iraqi and Kurdish people.”</w:t>
      </w:r>
    </w:p>
    <w:p w14:paraId="4788E6E1" w14:textId="77777777" w:rsidR="00757E9D" w:rsidRPr="005375F9" w:rsidRDefault="00757E9D" w:rsidP="00E63708">
      <w:pPr>
        <w:rPr>
          <w:bCs/>
        </w:rPr>
      </w:pPr>
    </w:p>
    <w:p w14:paraId="34A845D5" w14:textId="6E2FA936" w:rsidR="008F5131" w:rsidRPr="005375F9" w:rsidRDefault="00757E9D" w:rsidP="00304A39">
      <w:pPr>
        <w:pStyle w:val="SectionHeaderCenter"/>
        <w:spacing w:before="0"/>
        <w:rPr>
          <w:sz w:val="28"/>
          <w:szCs w:val="28"/>
        </w:rPr>
      </w:pPr>
      <w:r w:rsidRPr="005375F9">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5375F9" w14:paraId="36114093" w14:textId="77777777" w:rsidTr="00C42956">
        <w:tc>
          <w:tcPr>
            <w:tcW w:w="1368" w:type="dxa"/>
            <w:shd w:val="solid" w:color="auto" w:fill="auto"/>
          </w:tcPr>
          <w:p w14:paraId="368BD864" w14:textId="77777777" w:rsidR="00110B7E" w:rsidRPr="005375F9" w:rsidRDefault="00110B7E" w:rsidP="00110B7E">
            <w:pPr>
              <w:widowControl w:val="0"/>
              <w:autoSpaceDE w:val="0"/>
              <w:autoSpaceDN w:val="0"/>
              <w:adjustRightInd w:val="0"/>
              <w:jc w:val="right"/>
              <w:rPr>
                <w:b/>
                <w:u w:val="single"/>
              </w:rPr>
            </w:pPr>
          </w:p>
        </w:tc>
        <w:tc>
          <w:tcPr>
            <w:tcW w:w="2790" w:type="dxa"/>
            <w:shd w:val="solid" w:color="auto" w:fill="auto"/>
          </w:tcPr>
          <w:p w14:paraId="2DF95044" w14:textId="77777777" w:rsidR="00110B7E" w:rsidRPr="005375F9" w:rsidRDefault="00110B7E" w:rsidP="00110B7E">
            <w:pPr>
              <w:widowControl w:val="0"/>
              <w:autoSpaceDE w:val="0"/>
              <w:autoSpaceDN w:val="0"/>
              <w:adjustRightInd w:val="0"/>
              <w:jc w:val="center"/>
              <w:rPr>
                <w:b/>
              </w:rPr>
            </w:pPr>
            <w:r w:rsidRPr="005375F9">
              <w:rPr>
                <w:b/>
              </w:rPr>
              <w:t>Today</w:t>
            </w:r>
          </w:p>
        </w:tc>
        <w:tc>
          <w:tcPr>
            <w:tcW w:w="2797" w:type="dxa"/>
            <w:shd w:val="solid" w:color="auto" w:fill="auto"/>
          </w:tcPr>
          <w:p w14:paraId="508915AC" w14:textId="64E9D48C" w:rsidR="00110B7E" w:rsidRPr="005375F9" w:rsidRDefault="00757E9D" w:rsidP="005B789D">
            <w:pPr>
              <w:widowControl w:val="0"/>
              <w:autoSpaceDE w:val="0"/>
              <w:autoSpaceDN w:val="0"/>
              <w:adjustRightInd w:val="0"/>
              <w:jc w:val="center"/>
              <w:rPr>
                <w:b/>
              </w:rPr>
            </w:pPr>
            <w:r w:rsidRPr="005375F9">
              <w:rPr>
                <w:b/>
              </w:rPr>
              <w:t xml:space="preserve">Next </w:t>
            </w:r>
            <w:r w:rsidR="005B789D" w:rsidRPr="005375F9">
              <w:rPr>
                <w:b/>
              </w:rPr>
              <w:t>Sunday</w:t>
            </w:r>
          </w:p>
        </w:tc>
      </w:tr>
      <w:tr w:rsidR="003E602A" w:rsidRPr="005375F9" w14:paraId="0F4A9EC6" w14:textId="77777777" w:rsidTr="00C42956">
        <w:tc>
          <w:tcPr>
            <w:tcW w:w="1368" w:type="dxa"/>
            <w:tcBorders>
              <w:bottom w:val="single" w:sz="2" w:space="0" w:color="auto"/>
            </w:tcBorders>
          </w:tcPr>
          <w:p w14:paraId="4EE7201E" w14:textId="77777777" w:rsidR="003E602A" w:rsidRPr="005375F9" w:rsidRDefault="003E602A" w:rsidP="00110B7E">
            <w:pPr>
              <w:widowControl w:val="0"/>
              <w:autoSpaceDE w:val="0"/>
              <w:autoSpaceDN w:val="0"/>
              <w:adjustRightInd w:val="0"/>
              <w:jc w:val="right"/>
              <w:rPr>
                <w:b/>
              </w:rPr>
            </w:pPr>
            <w:r w:rsidRPr="005375F9">
              <w:rPr>
                <w:b/>
              </w:rPr>
              <w:t>Greeter:</w:t>
            </w:r>
          </w:p>
        </w:tc>
        <w:tc>
          <w:tcPr>
            <w:tcW w:w="2790" w:type="dxa"/>
            <w:tcBorders>
              <w:bottom w:val="single" w:sz="2" w:space="0" w:color="auto"/>
            </w:tcBorders>
          </w:tcPr>
          <w:p w14:paraId="13C7FB23" w14:textId="66DC385D" w:rsidR="00855DB1" w:rsidRPr="005375F9" w:rsidRDefault="00AB126B" w:rsidP="00F10781">
            <w:pPr>
              <w:widowControl w:val="0"/>
              <w:autoSpaceDE w:val="0"/>
              <w:autoSpaceDN w:val="0"/>
              <w:adjustRightInd w:val="0"/>
              <w:jc w:val="center"/>
              <w:rPr>
                <w:rFonts w:cs="Helvetica"/>
              </w:rPr>
            </w:pPr>
            <w:r w:rsidRPr="005375F9">
              <w:rPr>
                <w:rFonts w:cs="Helvetica"/>
              </w:rPr>
              <w:t>Derek Becker</w:t>
            </w:r>
          </w:p>
        </w:tc>
        <w:tc>
          <w:tcPr>
            <w:tcW w:w="2797" w:type="dxa"/>
            <w:tcBorders>
              <w:bottom w:val="single" w:sz="2" w:space="0" w:color="auto"/>
            </w:tcBorders>
          </w:tcPr>
          <w:p w14:paraId="79FA3831" w14:textId="296B4597" w:rsidR="00555660" w:rsidRPr="005375F9" w:rsidRDefault="00AB126B" w:rsidP="00F10781">
            <w:pPr>
              <w:widowControl w:val="0"/>
              <w:autoSpaceDE w:val="0"/>
              <w:autoSpaceDN w:val="0"/>
              <w:adjustRightInd w:val="0"/>
              <w:jc w:val="center"/>
              <w:rPr>
                <w:rFonts w:cs="Helvetica"/>
              </w:rPr>
            </w:pPr>
            <w:r w:rsidRPr="005375F9">
              <w:rPr>
                <w:rFonts w:cs="Helvetica"/>
              </w:rPr>
              <w:t>Mariell Waltner</w:t>
            </w:r>
          </w:p>
        </w:tc>
      </w:tr>
      <w:tr w:rsidR="008C7132" w:rsidRPr="005375F9" w14:paraId="0F6C9626" w14:textId="77777777" w:rsidTr="00C42956">
        <w:tc>
          <w:tcPr>
            <w:tcW w:w="1368" w:type="dxa"/>
            <w:tcBorders>
              <w:bottom w:val="single" w:sz="2" w:space="0" w:color="auto"/>
            </w:tcBorders>
          </w:tcPr>
          <w:p w14:paraId="43273474" w14:textId="1118EF0C" w:rsidR="008C7132" w:rsidRPr="005375F9" w:rsidRDefault="008C7132" w:rsidP="001210EA">
            <w:pPr>
              <w:widowControl w:val="0"/>
              <w:autoSpaceDE w:val="0"/>
              <w:autoSpaceDN w:val="0"/>
              <w:adjustRightInd w:val="0"/>
              <w:jc w:val="right"/>
              <w:rPr>
                <w:b/>
              </w:rPr>
            </w:pPr>
            <w:r w:rsidRPr="005375F9">
              <w:rPr>
                <w:b/>
              </w:rPr>
              <w:t>Nursery:</w:t>
            </w:r>
          </w:p>
        </w:tc>
        <w:tc>
          <w:tcPr>
            <w:tcW w:w="2790" w:type="dxa"/>
            <w:tcBorders>
              <w:bottom w:val="single" w:sz="2" w:space="0" w:color="auto"/>
            </w:tcBorders>
          </w:tcPr>
          <w:p w14:paraId="0A97EBCD" w14:textId="15E81A1F" w:rsidR="0062117F" w:rsidRPr="005375F9" w:rsidRDefault="00DA3E22" w:rsidP="00081F32">
            <w:pPr>
              <w:widowControl w:val="0"/>
              <w:autoSpaceDE w:val="0"/>
              <w:autoSpaceDN w:val="0"/>
              <w:adjustRightInd w:val="0"/>
              <w:jc w:val="center"/>
              <w:rPr>
                <w:rFonts w:cs="Helvetica"/>
              </w:rPr>
            </w:pPr>
            <w:r w:rsidRPr="005375F9">
              <w:rPr>
                <w:rFonts w:cs="Helvetica"/>
              </w:rPr>
              <w:t>Russell Johnson</w:t>
            </w:r>
          </w:p>
          <w:p w14:paraId="521431A9" w14:textId="7819E4A6" w:rsidR="008C7132" w:rsidRPr="005375F9" w:rsidRDefault="00DA3E22" w:rsidP="001210EA">
            <w:pPr>
              <w:widowControl w:val="0"/>
              <w:autoSpaceDE w:val="0"/>
              <w:autoSpaceDN w:val="0"/>
              <w:adjustRightInd w:val="0"/>
              <w:jc w:val="center"/>
              <w:rPr>
                <w:rFonts w:cs="Helvetica"/>
              </w:rPr>
            </w:pPr>
            <w:r w:rsidRPr="005375F9">
              <w:rPr>
                <w:rFonts w:cs="Helvetica"/>
              </w:rPr>
              <w:t>Sean Connor</w:t>
            </w:r>
          </w:p>
        </w:tc>
        <w:tc>
          <w:tcPr>
            <w:tcW w:w="2797" w:type="dxa"/>
            <w:tcBorders>
              <w:bottom w:val="single" w:sz="2" w:space="0" w:color="auto"/>
            </w:tcBorders>
          </w:tcPr>
          <w:p w14:paraId="13598AB9" w14:textId="77777777" w:rsidR="00081F32" w:rsidRPr="005375F9" w:rsidRDefault="00AB126B" w:rsidP="00754F8B">
            <w:pPr>
              <w:widowControl w:val="0"/>
              <w:autoSpaceDE w:val="0"/>
              <w:autoSpaceDN w:val="0"/>
              <w:adjustRightInd w:val="0"/>
              <w:jc w:val="center"/>
              <w:rPr>
                <w:rFonts w:cs="Helvetica"/>
              </w:rPr>
            </w:pPr>
            <w:r w:rsidRPr="005375F9">
              <w:rPr>
                <w:rFonts w:cs="Helvetica"/>
              </w:rPr>
              <w:t>Celeste Groff</w:t>
            </w:r>
          </w:p>
          <w:p w14:paraId="6BC21355" w14:textId="3D80450E" w:rsidR="00AB126B" w:rsidRPr="005375F9" w:rsidRDefault="00AB126B" w:rsidP="00754F8B">
            <w:pPr>
              <w:widowControl w:val="0"/>
              <w:autoSpaceDE w:val="0"/>
              <w:autoSpaceDN w:val="0"/>
              <w:adjustRightInd w:val="0"/>
              <w:jc w:val="center"/>
              <w:rPr>
                <w:rFonts w:cs="Helvetica"/>
              </w:rPr>
            </w:pPr>
            <w:r w:rsidRPr="005375F9">
              <w:rPr>
                <w:rFonts w:cs="Helvetica"/>
              </w:rPr>
              <w:t>Sherry Jost</w:t>
            </w:r>
          </w:p>
        </w:tc>
      </w:tr>
      <w:tr w:rsidR="003E602A" w:rsidRPr="005375F9"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D2B9F04" w:rsidR="003E602A" w:rsidRPr="005375F9" w:rsidRDefault="003E602A" w:rsidP="00110B7E">
            <w:pPr>
              <w:widowControl w:val="0"/>
              <w:autoSpaceDE w:val="0"/>
              <w:autoSpaceDN w:val="0"/>
              <w:adjustRightInd w:val="0"/>
              <w:jc w:val="right"/>
              <w:rPr>
                <w:b/>
              </w:rPr>
            </w:pPr>
            <w:r w:rsidRPr="005375F9">
              <w:rPr>
                <w:b/>
              </w:rPr>
              <w:t>Fellowship:</w:t>
            </w:r>
          </w:p>
        </w:tc>
        <w:tc>
          <w:tcPr>
            <w:tcW w:w="2790" w:type="dxa"/>
            <w:tcBorders>
              <w:top w:val="single" w:sz="2" w:space="0" w:color="auto"/>
              <w:bottom w:val="single" w:sz="2" w:space="0" w:color="auto"/>
            </w:tcBorders>
          </w:tcPr>
          <w:p w14:paraId="4776847A" w14:textId="1F7A8D8A" w:rsidR="0062117F" w:rsidRPr="005375F9" w:rsidRDefault="00DA3E22" w:rsidP="00081F32">
            <w:pPr>
              <w:widowControl w:val="0"/>
              <w:autoSpaceDE w:val="0"/>
              <w:autoSpaceDN w:val="0"/>
              <w:adjustRightInd w:val="0"/>
              <w:jc w:val="center"/>
              <w:rPr>
                <w:rFonts w:cs="Lucida Grande"/>
              </w:rPr>
            </w:pPr>
            <w:r w:rsidRPr="005375F9">
              <w:rPr>
                <w:rFonts w:cs="Lucida Grande"/>
              </w:rPr>
              <w:t>Kate Myers</w:t>
            </w:r>
          </w:p>
        </w:tc>
        <w:tc>
          <w:tcPr>
            <w:tcW w:w="2797" w:type="dxa"/>
            <w:tcBorders>
              <w:top w:val="single" w:sz="2" w:space="0" w:color="auto"/>
              <w:bottom w:val="single" w:sz="2" w:space="0" w:color="auto"/>
            </w:tcBorders>
          </w:tcPr>
          <w:p w14:paraId="28C50D9F" w14:textId="7CE5F370" w:rsidR="0050731A" w:rsidRPr="005375F9" w:rsidRDefault="00AB126B" w:rsidP="00AD1639">
            <w:pPr>
              <w:widowControl w:val="0"/>
              <w:autoSpaceDE w:val="0"/>
              <w:autoSpaceDN w:val="0"/>
              <w:adjustRightInd w:val="0"/>
              <w:jc w:val="center"/>
              <w:rPr>
                <w:rFonts w:cs="Lucida Grande"/>
              </w:rPr>
            </w:pPr>
            <w:r w:rsidRPr="005375F9">
              <w:rPr>
                <w:rFonts w:cs="Lucida Grande"/>
              </w:rPr>
              <w:t>Jan Lugibihl</w:t>
            </w:r>
          </w:p>
        </w:tc>
      </w:tr>
    </w:tbl>
    <w:p w14:paraId="3F3F7A13" w14:textId="77777777" w:rsidR="003B6794" w:rsidRPr="005375F9" w:rsidRDefault="003B6794" w:rsidP="003435C1">
      <w:pPr>
        <w:widowControl w:val="0"/>
        <w:autoSpaceDE w:val="0"/>
        <w:autoSpaceDN w:val="0"/>
        <w:adjustRightInd w:val="0"/>
        <w:rPr>
          <w:sz w:val="22"/>
        </w:rPr>
      </w:pPr>
    </w:p>
    <w:p w14:paraId="57189F7C" w14:textId="36695950" w:rsidR="001D356C" w:rsidRPr="005375F9" w:rsidRDefault="009D03F2" w:rsidP="003435C1">
      <w:pPr>
        <w:widowControl w:val="0"/>
        <w:autoSpaceDE w:val="0"/>
        <w:autoSpaceDN w:val="0"/>
        <w:adjustRightInd w:val="0"/>
        <w:rPr>
          <w:sz w:val="22"/>
        </w:rPr>
      </w:pPr>
      <w:r w:rsidRPr="005375F9">
        <w:rPr>
          <w:sz w:val="22"/>
        </w:rPr>
        <w:br w:type="column"/>
      </w:r>
    </w:p>
    <w:p w14:paraId="66AB4A29" w14:textId="77777777" w:rsidR="001D356C" w:rsidRPr="005375F9" w:rsidRDefault="001D356C" w:rsidP="003435C1">
      <w:pPr>
        <w:widowControl w:val="0"/>
        <w:autoSpaceDE w:val="0"/>
        <w:autoSpaceDN w:val="0"/>
        <w:adjustRightInd w:val="0"/>
        <w:rPr>
          <w:sz w:val="22"/>
        </w:rPr>
      </w:pPr>
    </w:p>
    <w:p w14:paraId="5448F93C" w14:textId="77777777" w:rsidR="001D356C" w:rsidRPr="005375F9" w:rsidRDefault="001D356C" w:rsidP="003435C1">
      <w:pPr>
        <w:widowControl w:val="0"/>
        <w:autoSpaceDE w:val="0"/>
        <w:autoSpaceDN w:val="0"/>
        <w:adjustRightInd w:val="0"/>
        <w:rPr>
          <w:sz w:val="22"/>
        </w:rPr>
      </w:pPr>
    </w:p>
    <w:p w14:paraId="0E8E53AF" w14:textId="77777777" w:rsidR="001D356C" w:rsidRPr="005375F9" w:rsidRDefault="001D356C" w:rsidP="003435C1">
      <w:pPr>
        <w:widowControl w:val="0"/>
        <w:autoSpaceDE w:val="0"/>
        <w:autoSpaceDN w:val="0"/>
        <w:adjustRightInd w:val="0"/>
        <w:rPr>
          <w:sz w:val="22"/>
        </w:rPr>
      </w:pPr>
    </w:p>
    <w:p w14:paraId="61082F70" w14:textId="5261CC9C" w:rsidR="00EA3590" w:rsidRPr="005375F9" w:rsidRDefault="0062702E" w:rsidP="00757E9D">
      <w:pPr>
        <w:widowControl w:val="0"/>
        <w:autoSpaceDE w:val="0"/>
        <w:autoSpaceDN w:val="0"/>
        <w:adjustRightInd w:val="0"/>
        <w:rPr>
          <w:sz w:val="22"/>
        </w:rPr>
      </w:pPr>
      <w:r w:rsidRPr="005375F9">
        <w:rPr>
          <w:noProof/>
          <w:sz w:val="22"/>
          <w:lang w:bidi="ar-SA"/>
        </w:rPr>
        <mc:AlternateContent>
          <mc:Choice Requires="wps">
            <w:drawing>
              <wp:anchor distT="0" distB="0" distL="114300" distR="114300" simplePos="0" relativeHeight="251665920" behindDoc="1" locked="1" layoutInCell="1" allowOverlap="1" wp14:anchorId="2913059E" wp14:editId="00DB68C2">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790E62" w:rsidRPr="00DA2A9C" w:rsidRDefault="00790E62"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790E62" w:rsidRPr="00A63CFA" w:rsidRDefault="00790E62"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790E62" w:rsidRPr="00A63CFA" w:rsidRDefault="00790E62"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790E62" w:rsidRPr="00A63CFA" w:rsidRDefault="00790E62"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790E62" w:rsidRPr="008051AF" w:rsidRDefault="00790E62"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790E62" w:rsidRPr="00E754C4" w:rsidRDefault="00790E62"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AB126B" w:rsidRPr="00DA2A9C" w:rsidRDefault="00AB126B"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AB126B" w:rsidRPr="00A63CFA" w:rsidRDefault="00AB126B"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AB126B" w:rsidRPr="00A63CFA" w:rsidRDefault="00AB126B"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AB126B" w:rsidRPr="00A63CFA" w:rsidRDefault="00AB126B"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AB126B" w:rsidRPr="008051AF" w:rsidRDefault="00AB126B"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AB126B" w:rsidRPr="00E754C4" w:rsidRDefault="00AB126B"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5375F9">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5375F9" w:rsidRDefault="0062702E" w:rsidP="0062702E">
      <w:pPr>
        <w:spacing w:before="720"/>
        <w:jc w:val="center"/>
        <w:rPr>
          <w:rFonts w:ascii="Lucida Handwriting" w:hAnsi="Lucida Handwriting"/>
          <w:sz w:val="56"/>
          <w:szCs w:val="56"/>
        </w:rPr>
      </w:pPr>
      <w:r w:rsidRPr="005375F9">
        <w:rPr>
          <w:rFonts w:ascii="Lucida Handwriting" w:hAnsi="Lucida Handwriting"/>
          <w:sz w:val="56"/>
          <w:szCs w:val="56"/>
        </w:rPr>
        <w:t>Chicago Community Mennonite Church</w:t>
      </w:r>
    </w:p>
    <w:p w14:paraId="6986D6C2" w14:textId="143498A7" w:rsidR="0062702E" w:rsidRPr="005375F9" w:rsidRDefault="0062702E" w:rsidP="0062702E">
      <w:pPr>
        <w:widowControl w:val="0"/>
        <w:autoSpaceDE w:val="0"/>
        <w:autoSpaceDN w:val="0"/>
        <w:adjustRightInd w:val="0"/>
        <w:spacing w:before="360"/>
        <w:jc w:val="center"/>
        <w:rPr>
          <w:rFonts w:ascii="Lucida Handwriting" w:hAnsi="Lucida Handwriting"/>
          <w:sz w:val="42"/>
          <w:szCs w:val="42"/>
        </w:rPr>
      </w:pPr>
      <w:r w:rsidRPr="005375F9">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DA3E22" w:rsidRPr="005375F9">
        <w:rPr>
          <w:rFonts w:ascii="Lucida Handwriting" w:hAnsi="Lucida Handwriting"/>
          <w:noProof/>
          <w:sz w:val="42"/>
          <w:szCs w:val="42"/>
          <w:lang w:bidi="ar-SA"/>
        </w:rPr>
        <w:t>June 22</w:t>
      </w:r>
      <w:r w:rsidRPr="005375F9">
        <w:rPr>
          <w:rFonts w:ascii="Lucida Handwriting" w:hAnsi="Lucida Handwriting"/>
          <w:sz w:val="42"/>
          <w:szCs w:val="42"/>
        </w:rPr>
        <w:t>, 2014</w:t>
      </w:r>
    </w:p>
    <w:p w14:paraId="2C99A65F" w14:textId="61B267EF" w:rsidR="003F7803" w:rsidRPr="005375F9"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5375F9"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3559D"/>
    <w:rsid w:val="000374AA"/>
    <w:rsid w:val="0004337E"/>
    <w:rsid w:val="00053DC5"/>
    <w:rsid w:val="00054B76"/>
    <w:rsid w:val="00061572"/>
    <w:rsid w:val="00065ED6"/>
    <w:rsid w:val="000668C3"/>
    <w:rsid w:val="00070699"/>
    <w:rsid w:val="00076D02"/>
    <w:rsid w:val="00077FE7"/>
    <w:rsid w:val="00080499"/>
    <w:rsid w:val="00081402"/>
    <w:rsid w:val="00081F32"/>
    <w:rsid w:val="00082A15"/>
    <w:rsid w:val="00084EC6"/>
    <w:rsid w:val="000977D4"/>
    <w:rsid w:val="000A03C3"/>
    <w:rsid w:val="000C141C"/>
    <w:rsid w:val="000C2BC9"/>
    <w:rsid w:val="000D3197"/>
    <w:rsid w:val="000D5861"/>
    <w:rsid w:val="000E0702"/>
    <w:rsid w:val="001070DA"/>
    <w:rsid w:val="00110B7E"/>
    <w:rsid w:val="001119E6"/>
    <w:rsid w:val="001210EA"/>
    <w:rsid w:val="001229FF"/>
    <w:rsid w:val="00123FD3"/>
    <w:rsid w:val="00127016"/>
    <w:rsid w:val="0012722B"/>
    <w:rsid w:val="00140937"/>
    <w:rsid w:val="00145679"/>
    <w:rsid w:val="0014668A"/>
    <w:rsid w:val="0015099F"/>
    <w:rsid w:val="00150DB0"/>
    <w:rsid w:val="0015125E"/>
    <w:rsid w:val="00154181"/>
    <w:rsid w:val="00160154"/>
    <w:rsid w:val="0016169B"/>
    <w:rsid w:val="00164301"/>
    <w:rsid w:val="00165EA3"/>
    <w:rsid w:val="00166A98"/>
    <w:rsid w:val="00172E62"/>
    <w:rsid w:val="001730FC"/>
    <w:rsid w:val="001807F3"/>
    <w:rsid w:val="001815B0"/>
    <w:rsid w:val="00185107"/>
    <w:rsid w:val="00187A7E"/>
    <w:rsid w:val="00187B0C"/>
    <w:rsid w:val="0019390C"/>
    <w:rsid w:val="00194DC9"/>
    <w:rsid w:val="001A1CC2"/>
    <w:rsid w:val="001A6C96"/>
    <w:rsid w:val="001A7A28"/>
    <w:rsid w:val="001B1DC4"/>
    <w:rsid w:val="001B3DF4"/>
    <w:rsid w:val="001C0CD2"/>
    <w:rsid w:val="001C2515"/>
    <w:rsid w:val="001C2A7B"/>
    <w:rsid w:val="001C3ED5"/>
    <w:rsid w:val="001D356C"/>
    <w:rsid w:val="001E3D86"/>
    <w:rsid w:val="001E4DF1"/>
    <w:rsid w:val="001E5981"/>
    <w:rsid w:val="001E78F6"/>
    <w:rsid w:val="001F0994"/>
    <w:rsid w:val="001F17B6"/>
    <w:rsid w:val="001F7B46"/>
    <w:rsid w:val="00202835"/>
    <w:rsid w:val="002046AE"/>
    <w:rsid w:val="002070CB"/>
    <w:rsid w:val="0021132B"/>
    <w:rsid w:val="00216ED8"/>
    <w:rsid w:val="0022042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2F43EE"/>
    <w:rsid w:val="00301360"/>
    <w:rsid w:val="00304A39"/>
    <w:rsid w:val="003126D9"/>
    <w:rsid w:val="00313A1D"/>
    <w:rsid w:val="00320C63"/>
    <w:rsid w:val="003331F0"/>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6794"/>
    <w:rsid w:val="003B7A88"/>
    <w:rsid w:val="003C2CC5"/>
    <w:rsid w:val="003C5EEC"/>
    <w:rsid w:val="003D1A0D"/>
    <w:rsid w:val="003E5A59"/>
    <w:rsid w:val="003E602A"/>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052B1"/>
    <w:rsid w:val="0050731A"/>
    <w:rsid w:val="00512F00"/>
    <w:rsid w:val="005178E6"/>
    <w:rsid w:val="00522453"/>
    <w:rsid w:val="0052291B"/>
    <w:rsid w:val="00527A12"/>
    <w:rsid w:val="005375F9"/>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B49FC"/>
    <w:rsid w:val="005B789D"/>
    <w:rsid w:val="005C4659"/>
    <w:rsid w:val="005C5719"/>
    <w:rsid w:val="005D4829"/>
    <w:rsid w:val="005E0768"/>
    <w:rsid w:val="005E08CF"/>
    <w:rsid w:val="005F3B1A"/>
    <w:rsid w:val="005F5D5C"/>
    <w:rsid w:val="0060202D"/>
    <w:rsid w:val="006033B8"/>
    <w:rsid w:val="00607E62"/>
    <w:rsid w:val="00615150"/>
    <w:rsid w:val="00616C71"/>
    <w:rsid w:val="0062117F"/>
    <w:rsid w:val="0062498D"/>
    <w:rsid w:val="0062702E"/>
    <w:rsid w:val="006305DE"/>
    <w:rsid w:val="00635C8F"/>
    <w:rsid w:val="00653195"/>
    <w:rsid w:val="00666D01"/>
    <w:rsid w:val="00670954"/>
    <w:rsid w:val="0067278C"/>
    <w:rsid w:val="00680C5D"/>
    <w:rsid w:val="006834AA"/>
    <w:rsid w:val="00697AA2"/>
    <w:rsid w:val="00697ED1"/>
    <w:rsid w:val="006A6EDA"/>
    <w:rsid w:val="006B1D77"/>
    <w:rsid w:val="006C4419"/>
    <w:rsid w:val="006D07FB"/>
    <w:rsid w:val="006E2CC4"/>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90E62"/>
    <w:rsid w:val="007915CB"/>
    <w:rsid w:val="007934E9"/>
    <w:rsid w:val="007967C9"/>
    <w:rsid w:val="00797697"/>
    <w:rsid w:val="007A0CC9"/>
    <w:rsid w:val="007A7F1D"/>
    <w:rsid w:val="007B03D1"/>
    <w:rsid w:val="007B1D52"/>
    <w:rsid w:val="007E2628"/>
    <w:rsid w:val="007E31EC"/>
    <w:rsid w:val="007F26CF"/>
    <w:rsid w:val="007F524C"/>
    <w:rsid w:val="00803D4B"/>
    <w:rsid w:val="008047AB"/>
    <w:rsid w:val="008051AF"/>
    <w:rsid w:val="008242B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9443E"/>
    <w:rsid w:val="0089692F"/>
    <w:rsid w:val="008A60E2"/>
    <w:rsid w:val="008B0049"/>
    <w:rsid w:val="008B11E4"/>
    <w:rsid w:val="008B3CE0"/>
    <w:rsid w:val="008C3896"/>
    <w:rsid w:val="008C7132"/>
    <w:rsid w:val="008D5240"/>
    <w:rsid w:val="008E0F52"/>
    <w:rsid w:val="008F5131"/>
    <w:rsid w:val="008F6B7F"/>
    <w:rsid w:val="0090075C"/>
    <w:rsid w:val="00901A52"/>
    <w:rsid w:val="009136C3"/>
    <w:rsid w:val="009167F9"/>
    <w:rsid w:val="00920FBD"/>
    <w:rsid w:val="00921CBE"/>
    <w:rsid w:val="00924F76"/>
    <w:rsid w:val="00941AE0"/>
    <w:rsid w:val="0095029D"/>
    <w:rsid w:val="00951C6A"/>
    <w:rsid w:val="00951F1A"/>
    <w:rsid w:val="00956E16"/>
    <w:rsid w:val="0096272F"/>
    <w:rsid w:val="009652E9"/>
    <w:rsid w:val="0096647F"/>
    <w:rsid w:val="009668EA"/>
    <w:rsid w:val="00980072"/>
    <w:rsid w:val="00991D2C"/>
    <w:rsid w:val="009A0593"/>
    <w:rsid w:val="009A146C"/>
    <w:rsid w:val="009B35CB"/>
    <w:rsid w:val="009B48BF"/>
    <w:rsid w:val="009B6B88"/>
    <w:rsid w:val="009C1CC6"/>
    <w:rsid w:val="009C1CEA"/>
    <w:rsid w:val="009C5825"/>
    <w:rsid w:val="009D03F2"/>
    <w:rsid w:val="009D0466"/>
    <w:rsid w:val="009D2F29"/>
    <w:rsid w:val="009D4CC5"/>
    <w:rsid w:val="009E02DA"/>
    <w:rsid w:val="009E02E9"/>
    <w:rsid w:val="009F29CF"/>
    <w:rsid w:val="009F371E"/>
    <w:rsid w:val="009F58AD"/>
    <w:rsid w:val="00A1262E"/>
    <w:rsid w:val="00A134B9"/>
    <w:rsid w:val="00A1469B"/>
    <w:rsid w:val="00A21127"/>
    <w:rsid w:val="00A27F60"/>
    <w:rsid w:val="00A33F6A"/>
    <w:rsid w:val="00A479E5"/>
    <w:rsid w:val="00A47B32"/>
    <w:rsid w:val="00A578DA"/>
    <w:rsid w:val="00A63E12"/>
    <w:rsid w:val="00A672E5"/>
    <w:rsid w:val="00A7146B"/>
    <w:rsid w:val="00A75A8A"/>
    <w:rsid w:val="00A90FEE"/>
    <w:rsid w:val="00A934FE"/>
    <w:rsid w:val="00A94737"/>
    <w:rsid w:val="00AA06CA"/>
    <w:rsid w:val="00AA6958"/>
    <w:rsid w:val="00AA7E54"/>
    <w:rsid w:val="00AB126B"/>
    <w:rsid w:val="00AB3F9B"/>
    <w:rsid w:val="00AC08C5"/>
    <w:rsid w:val="00AC288B"/>
    <w:rsid w:val="00AC3271"/>
    <w:rsid w:val="00AD1639"/>
    <w:rsid w:val="00AD1AFF"/>
    <w:rsid w:val="00AD2B72"/>
    <w:rsid w:val="00AD5292"/>
    <w:rsid w:val="00AE0B90"/>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552AA"/>
    <w:rsid w:val="00B65CA4"/>
    <w:rsid w:val="00B721DE"/>
    <w:rsid w:val="00B76CAC"/>
    <w:rsid w:val="00B80AEF"/>
    <w:rsid w:val="00B902D3"/>
    <w:rsid w:val="00BA4355"/>
    <w:rsid w:val="00BA600B"/>
    <w:rsid w:val="00BB1EA6"/>
    <w:rsid w:val="00BB289A"/>
    <w:rsid w:val="00BC4764"/>
    <w:rsid w:val="00BC730E"/>
    <w:rsid w:val="00BD12BD"/>
    <w:rsid w:val="00BD37E3"/>
    <w:rsid w:val="00BD7A45"/>
    <w:rsid w:val="00BD7B8E"/>
    <w:rsid w:val="00BE6165"/>
    <w:rsid w:val="00BF0B8D"/>
    <w:rsid w:val="00BF11E5"/>
    <w:rsid w:val="00C0500B"/>
    <w:rsid w:val="00C05BDC"/>
    <w:rsid w:val="00C1774B"/>
    <w:rsid w:val="00C21E29"/>
    <w:rsid w:val="00C24D69"/>
    <w:rsid w:val="00C3444F"/>
    <w:rsid w:val="00C35FD8"/>
    <w:rsid w:val="00C41BFD"/>
    <w:rsid w:val="00C42956"/>
    <w:rsid w:val="00C45F26"/>
    <w:rsid w:val="00C467A6"/>
    <w:rsid w:val="00C56D93"/>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20631"/>
    <w:rsid w:val="00D21F50"/>
    <w:rsid w:val="00D22486"/>
    <w:rsid w:val="00D42E90"/>
    <w:rsid w:val="00D47797"/>
    <w:rsid w:val="00D57A86"/>
    <w:rsid w:val="00D62DBA"/>
    <w:rsid w:val="00D64841"/>
    <w:rsid w:val="00D811B2"/>
    <w:rsid w:val="00D83FBD"/>
    <w:rsid w:val="00D92D18"/>
    <w:rsid w:val="00DA21DD"/>
    <w:rsid w:val="00DA3A0D"/>
    <w:rsid w:val="00DA3DE7"/>
    <w:rsid w:val="00DA3E22"/>
    <w:rsid w:val="00DA68B6"/>
    <w:rsid w:val="00DB1DA4"/>
    <w:rsid w:val="00DB22D7"/>
    <w:rsid w:val="00DB56D7"/>
    <w:rsid w:val="00DB5E5A"/>
    <w:rsid w:val="00DB796F"/>
    <w:rsid w:val="00DC01C6"/>
    <w:rsid w:val="00DC26F4"/>
    <w:rsid w:val="00DC5BBF"/>
    <w:rsid w:val="00DD5075"/>
    <w:rsid w:val="00DE7BD6"/>
    <w:rsid w:val="00E044F6"/>
    <w:rsid w:val="00E07A0C"/>
    <w:rsid w:val="00E11496"/>
    <w:rsid w:val="00E1609A"/>
    <w:rsid w:val="00E16ED5"/>
    <w:rsid w:val="00E24C08"/>
    <w:rsid w:val="00E30D7E"/>
    <w:rsid w:val="00E37D40"/>
    <w:rsid w:val="00E40FBD"/>
    <w:rsid w:val="00E4110D"/>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0781"/>
    <w:rsid w:val="00F12AC5"/>
    <w:rsid w:val="00F155F7"/>
    <w:rsid w:val="00F20099"/>
    <w:rsid w:val="00F262BF"/>
    <w:rsid w:val="00F36340"/>
    <w:rsid w:val="00F402DE"/>
    <w:rsid w:val="00F4251A"/>
    <w:rsid w:val="00F43DCF"/>
    <w:rsid w:val="00F447A7"/>
    <w:rsid w:val="00F5136C"/>
    <w:rsid w:val="00F62BFF"/>
    <w:rsid w:val="00F73190"/>
    <w:rsid w:val="00F82E7A"/>
    <w:rsid w:val="00F86F81"/>
    <w:rsid w:val="00F92D67"/>
    <w:rsid w:val="00F9573F"/>
    <w:rsid w:val="00F958BA"/>
    <w:rsid w:val="00FA54BA"/>
    <w:rsid w:val="00FA5828"/>
    <w:rsid w:val="00FB24EF"/>
    <w:rsid w:val="00FB3466"/>
    <w:rsid w:val="00FB4045"/>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facebook.com/cdcrunwalkbikeathon" TargetMode="Externa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12E3-B20C-4943-B841-81340FEA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3070</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10</cp:revision>
  <cp:lastPrinted>2014-01-04T23:53:00Z</cp:lastPrinted>
  <dcterms:created xsi:type="dcterms:W3CDTF">2014-06-18T12:44:00Z</dcterms:created>
  <dcterms:modified xsi:type="dcterms:W3CDTF">2014-06-19T18:39:00Z</dcterms:modified>
</cp:coreProperties>
</file>